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92" w:rsidRPr="00DD3A26" w:rsidRDefault="00696C92" w:rsidP="00696C92">
      <w:pPr>
        <w:jc w:val="center"/>
        <w:rPr>
          <w:rFonts w:ascii="Arial" w:hAnsi="Arial" w:cs="Arial"/>
          <w:b/>
        </w:rPr>
      </w:pPr>
      <w:r w:rsidRPr="00DD3A26">
        <w:rPr>
          <w:rFonts w:ascii="Arial" w:hAnsi="Arial" w:cs="Arial"/>
          <w:b/>
        </w:rPr>
        <w:t>ATO 00</w:t>
      </w:r>
      <w:r w:rsidR="00D71CF6">
        <w:rPr>
          <w:rFonts w:ascii="Arial" w:hAnsi="Arial" w:cs="Arial"/>
          <w:b/>
        </w:rPr>
        <w:t>3</w:t>
      </w:r>
      <w:r w:rsidRPr="00DD3A26">
        <w:rPr>
          <w:rFonts w:ascii="Arial" w:hAnsi="Arial" w:cs="Arial"/>
          <w:b/>
        </w:rPr>
        <w:t>/CP</w:t>
      </w:r>
      <w:r w:rsidR="00C706A8">
        <w:rPr>
          <w:rFonts w:ascii="Arial" w:hAnsi="Arial" w:cs="Arial"/>
          <w:b/>
        </w:rPr>
        <w:t>/PMI</w:t>
      </w:r>
      <w:r w:rsidRPr="00DD3A26">
        <w:rPr>
          <w:rFonts w:ascii="Arial" w:hAnsi="Arial" w:cs="Arial"/>
          <w:b/>
        </w:rPr>
        <w:t>/00</w:t>
      </w:r>
      <w:r w:rsidR="00FB10EC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/201</w:t>
      </w:r>
      <w:r w:rsidR="00FB10EC">
        <w:rPr>
          <w:rFonts w:ascii="Arial" w:hAnsi="Arial" w:cs="Arial"/>
          <w:b/>
        </w:rPr>
        <w:t>6</w:t>
      </w:r>
    </w:p>
    <w:p w:rsidR="00696C92" w:rsidRPr="00DD3A26" w:rsidRDefault="00D71CF6" w:rsidP="00696C9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TERCEIRA</w:t>
      </w:r>
      <w:r w:rsidR="00696C92" w:rsidRPr="00DD3A26">
        <w:rPr>
          <w:rFonts w:ascii="Arial" w:hAnsi="Arial" w:cs="Arial"/>
          <w:b/>
        </w:rPr>
        <w:t xml:space="preserve"> RETIFICAÇÃO</w:t>
      </w:r>
    </w:p>
    <w:p w:rsidR="00696C92" w:rsidRPr="00DD3A26" w:rsidRDefault="00C706A8" w:rsidP="00696C9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696C92" w:rsidRPr="00DD3A26">
        <w:rPr>
          <w:rFonts w:ascii="Arial" w:hAnsi="Arial" w:cs="Arial"/>
          <w:b/>
        </w:rPr>
        <w:t>EDITAL DE CONCURSO PÚBLICO Nº 00</w:t>
      </w:r>
      <w:r w:rsidR="00CA0C78" w:rsidRPr="00DD3A26">
        <w:rPr>
          <w:rFonts w:ascii="Arial" w:hAnsi="Arial" w:cs="Arial"/>
          <w:b/>
        </w:rPr>
        <w:t>1</w:t>
      </w:r>
      <w:r w:rsidR="00696C92" w:rsidRPr="00DD3A26">
        <w:rPr>
          <w:rFonts w:ascii="Arial" w:hAnsi="Arial" w:cs="Arial"/>
          <w:b/>
        </w:rPr>
        <w:t>/201</w:t>
      </w:r>
      <w:r w:rsidR="00CA0C78" w:rsidRPr="00DD3A26">
        <w:rPr>
          <w:rFonts w:ascii="Arial" w:hAnsi="Arial" w:cs="Arial"/>
          <w:b/>
        </w:rPr>
        <w:t>6</w:t>
      </w:r>
    </w:p>
    <w:p w:rsidR="00696C92" w:rsidRPr="00DD3A26" w:rsidRDefault="00696C92" w:rsidP="00696C92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696C92" w:rsidRPr="00DD3A26" w:rsidRDefault="00696C92" w:rsidP="00696C9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696C92" w:rsidRDefault="003C799F" w:rsidP="00B07B86">
      <w:pPr>
        <w:spacing w:after="0" w:line="240" w:lineRule="auto"/>
        <w:ind w:left="-426"/>
        <w:jc w:val="both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</w:rPr>
        <w:t xml:space="preserve">O </w:t>
      </w:r>
      <w:r w:rsidRPr="003C799F">
        <w:rPr>
          <w:rFonts w:ascii="Arial" w:eastAsia="Arial Unicode MS" w:hAnsi="Arial" w:cs="Arial"/>
          <w:b/>
        </w:rPr>
        <w:t>Senhor Rodrigo Costa</w:t>
      </w:r>
      <w:r w:rsidRPr="003C799F">
        <w:rPr>
          <w:rFonts w:ascii="Arial" w:eastAsia="Arial Unicode MS" w:hAnsi="Arial" w:cs="Arial"/>
        </w:rPr>
        <w:t xml:space="preserve">, Prefeito Municipal de Itapema/SC, no uso de suas atribuições legais, nos termos do art. 37 da Constituição Federal e Lei Orgânica Municipal e emendas, </w:t>
      </w:r>
      <w:r>
        <w:rPr>
          <w:rFonts w:ascii="Arial" w:eastAsia="Arial Unicode MS" w:hAnsi="Arial" w:cs="Arial"/>
        </w:rPr>
        <w:t>juntamente com a comissão responsável e o</w:t>
      </w:r>
      <w:r w:rsidR="0088756C" w:rsidRPr="00DD3A26">
        <w:rPr>
          <w:rFonts w:ascii="Arial" w:eastAsia="Arial Unicode MS" w:hAnsi="Arial" w:cs="Arial"/>
        </w:rPr>
        <w:t xml:space="preserve"> Instituto o Barriga </w:t>
      </w:r>
      <w:r w:rsidR="00450E7E" w:rsidRPr="00DD3A26">
        <w:rPr>
          <w:rFonts w:ascii="Arial" w:eastAsia="Arial Unicode MS" w:hAnsi="Arial" w:cs="Arial"/>
        </w:rPr>
        <w:t>Verde, torna</w:t>
      </w:r>
      <w:r w:rsidR="00696C92" w:rsidRPr="00DD3A26">
        <w:rPr>
          <w:rFonts w:ascii="Arial" w:eastAsia="Arial Unicode MS" w:hAnsi="Arial" w:cs="Arial"/>
        </w:rPr>
        <w:t xml:space="preserve"> público a </w:t>
      </w:r>
      <w:r w:rsidR="00295B24">
        <w:rPr>
          <w:rFonts w:ascii="Arial" w:eastAsia="Arial Unicode MS" w:hAnsi="Arial" w:cs="Arial"/>
        </w:rPr>
        <w:t>terceira</w:t>
      </w:r>
      <w:r w:rsidR="00696C92" w:rsidRPr="00DD3A26">
        <w:rPr>
          <w:rFonts w:ascii="Arial" w:eastAsia="Arial Unicode MS" w:hAnsi="Arial" w:cs="Arial"/>
        </w:rPr>
        <w:t xml:space="preserve"> retificação do Edital de Concurso Público nº 00</w:t>
      </w:r>
      <w:r w:rsidR="00102D58" w:rsidRPr="00DD3A26">
        <w:rPr>
          <w:rFonts w:ascii="Arial" w:eastAsia="Arial Unicode MS" w:hAnsi="Arial" w:cs="Arial"/>
        </w:rPr>
        <w:t>1</w:t>
      </w:r>
      <w:r w:rsidR="00696C92" w:rsidRPr="00DD3A26">
        <w:rPr>
          <w:rFonts w:ascii="Arial" w:eastAsia="Arial Unicode MS" w:hAnsi="Arial" w:cs="Arial"/>
        </w:rPr>
        <w:t>/201</w:t>
      </w:r>
      <w:r w:rsidR="00102D58" w:rsidRPr="00DD3A26">
        <w:rPr>
          <w:rFonts w:ascii="Arial" w:eastAsia="Arial Unicode MS" w:hAnsi="Arial" w:cs="Arial"/>
        </w:rPr>
        <w:t>6</w:t>
      </w:r>
      <w:r w:rsidR="0088756C" w:rsidRPr="00DD3A26">
        <w:rPr>
          <w:rFonts w:ascii="Arial" w:eastAsia="Arial Unicode MS" w:hAnsi="Arial" w:cs="Arial"/>
        </w:rPr>
        <w:t>, conforme segue:</w:t>
      </w:r>
    </w:p>
    <w:p w:rsidR="00495BD8" w:rsidRDefault="00495BD8" w:rsidP="00B07B86">
      <w:pPr>
        <w:spacing w:after="0" w:line="240" w:lineRule="auto"/>
        <w:ind w:left="-426"/>
        <w:jc w:val="both"/>
        <w:rPr>
          <w:rFonts w:ascii="Arial" w:eastAsia="Arial Unicode MS" w:hAnsi="Arial" w:cs="Arial"/>
        </w:rPr>
      </w:pPr>
    </w:p>
    <w:p w:rsidR="00495BD8" w:rsidRPr="00495BD8" w:rsidRDefault="00495BD8" w:rsidP="00495BD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 anexo IV o cargo de </w:t>
      </w:r>
      <w:r w:rsidRPr="00495BD8">
        <w:rPr>
          <w:rFonts w:ascii="Arial" w:eastAsia="Arial Unicode MS" w:hAnsi="Arial" w:cs="Arial"/>
          <w:b/>
        </w:rPr>
        <w:t>Engenheiro Sanitarista</w:t>
      </w:r>
      <w:r>
        <w:rPr>
          <w:rFonts w:ascii="Arial" w:eastAsia="Arial Unicode MS" w:hAnsi="Arial" w:cs="Arial"/>
        </w:rPr>
        <w:t>, o conteúdo programático passa a vigorar da seguinte forma:</w:t>
      </w:r>
    </w:p>
    <w:p w:rsidR="0088756C" w:rsidRDefault="0088756C" w:rsidP="00696C9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4F1F67" w:rsidRPr="00627D25" w:rsidRDefault="004F1F67" w:rsidP="004F1F67">
      <w:pPr>
        <w:spacing w:after="0" w:line="240" w:lineRule="auto"/>
        <w:ind w:left="-426"/>
        <w:rPr>
          <w:rFonts w:eastAsia="Times New Roman" w:cs="Arial"/>
          <w:b/>
          <w:sz w:val="20"/>
          <w:szCs w:val="20"/>
          <w:lang w:eastAsia="pt-BR"/>
        </w:rPr>
      </w:pPr>
      <w:r w:rsidRPr="00627D25">
        <w:rPr>
          <w:rFonts w:eastAsia="Times New Roman" w:cs="Arial"/>
          <w:b/>
          <w:sz w:val="20"/>
          <w:szCs w:val="20"/>
          <w:lang w:eastAsia="pt-BR"/>
        </w:rPr>
        <w:t>ENGENHEIRO SANITARISTA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Ecologia. Geologia e pedologia. Microbiologia sanitária. Mecânica dos sólidos. Fenômenos de transporte. Geoprocessamento. Bioquímica. Hidrologia. Hidráulica. Qualidade das águas de abastecimento. Resistência de materiais. Epidemiologia aplicada. </w:t>
      </w:r>
      <w:proofErr w:type="spellStart"/>
      <w:r w:rsidRPr="00530BCC">
        <w:rPr>
          <w:rFonts w:asciiTheme="minorHAnsi" w:hAnsiTheme="minorHAnsi"/>
          <w:sz w:val="20"/>
          <w:szCs w:val="20"/>
        </w:rPr>
        <w:t>Geotecnia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 para obras hidráulicas. Instalações prediais hidráulicas e sanitárias. Sistemas de abastecimento. Sistemas de tratamento de água. Operações e processos de tratamento de efluentes. Tratamento de águas para abastecimento. Tratamento de águas </w:t>
      </w:r>
      <w:proofErr w:type="spellStart"/>
      <w:r w:rsidRPr="00530BCC">
        <w:rPr>
          <w:rFonts w:asciiTheme="minorHAnsi" w:hAnsiTheme="minorHAnsi"/>
          <w:sz w:val="20"/>
          <w:szCs w:val="20"/>
        </w:rPr>
        <w:t>residuárias</w:t>
      </w:r>
      <w:proofErr w:type="spellEnd"/>
      <w:r w:rsidRPr="00530BCC">
        <w:rPr>
          <w:rFonts w:asciiTheme="minorHAnsi" w:hAnsiTheme="minorHAnsi"/>
          <w:sz w:val="20"/>
          <w:szCs w:val="20"/>
        </w:rPr>
        <w:t>. Tratamento de resíduos sólidos. Toxicologia ambiental. Proteção e recuperação ambiental. Controle de poluição da Água, do ar e do solo. Impactos ambientais. Legislação sanitária e ambiental. Licenciamento ambiental. Saúde pública. Sistemas de esgotamento sanitário. Conservação e uso do solo. Estudo de impacto ambiental. Relatório de impacto ambiental. Gestão de recursos hídricos. Higiene e vigilância sanitária dos alimentos. Logística de gestão de resíduos. Organização e administração de serviços de saneamento. Ética profissional. AutoCAD. Pacote office.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Sugestões</w:t>
      </w:r>
      <w:r w:rsidRPr="00530BCC">
        <w:rPr>
          <w:rFonts w:asciiTheme="minorHAnsi" w:hAnsiTheme="minorHAnsi"/>
          <w:b/>
          <w:sz w:val="20"/>
          <w:szCs w:val="20"/>
        </w:rPr>
        <w:t xml:space="preserve"> bibliográficas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 Lei Nº 9.433/1997. Disponível em: </w:t>
      </w:r>
      <w:hyperlink r:id="rId7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http://www.planalto.gov.br/ccivil_03/Leis/L9433.htm</w:t>
        </w:r>
      </w:hyperlink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 CAUBET, Christian Guy. </w:t>
      </w:r>
      <w:r w:rsidRPr="00530BCC">
        <w:rPr>
          <w:rFonts w:asciiTheme="minorHAnsi" w:hAnsiTheme="minorHAnsi"/>
          <w:b/>
          <w:sz w:val="20"/>
          <w:szCs w:val="20"/>
        </w:rPr>
        <w:t>A água, a lei, a</w:t>
      </w:r>
      <w:r w:rsidR="00C70124">
        <w:rPr>
          <w:rFonts w:asciiTheme="minorHAnsi" w:hAnsiTheme="minorHAnsi"/>
          <w:b/>
          <w:sz w:val="20"/>
          <w:szCs w:val="20"/>
        </w:rPr>
        <w:t xml:space="preserve"> política... E o meio ambiente? </w:t>
      </w:r>
      <w:r w:rsidRPr="00530BCC">
        <w:rPr>
          <w:rFonts w:asciiTheme="minorHAnsi" w:hAnsiTheme="minorHAnsi"/>
          <w:sz w:val="20"/>
          <w:szCs w:val="20"/>
        </w:rPr>
        <w:t>Curitiba: Juruá, 2004. 305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>3 ÁGUAS: aspectos jurídicos e ambientais. 3. ed. Curitiba: Juruá, 2010.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4 CUNHA, Sandra Baptista da; GUERRA, Antonio José Teixeira. </w:t>
      </w:r>
      <w:r w:rsidRPr="00530BCC">
        <w:rPr>
          <w:rFonts w:asciiTheme="minorHAnsi" w:hAnsiTheme="minorHAnsi"/>
          <w:b/>
          <w:sz w:val="20"/>
          <w:szCs w:val="20"/>
        </w:rPr>
        <w:t xml:space="preserve">Avaliação e perícia ambiental. </w:t>
      </w:r>
      <w:r w:rsidRPr="00530BCC">
        <w:rPr>
          <w:rFonts w:asciiTheme="minorHAnsi" w:hAnsiTheme="minorHAnsi"/>
          <w:sz w:val="20"/>
          <w:szCs w:val="20"/>
        </w:rPr>
        <w:t>11. ed. Rio de Janeiro: Bertrand Brasil, 2010. 284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5 GHODDOSI, Sheila Mafra. </w:t>
      </w:r>
      <w:r w:rsidRPr="00530BCC">
        <w:rPr>
          <w:rFonts w:asciiTheme="minorHAnsi" w:hAnsiTheme="minorHAnsi"/>
          <w:b/>
          <w:sz w:val="20"/>
          <w:szCs w:val="20"/>
        </w:rPr>
        <w:t>Caderno de recuperação de matas ciliares:</w:t>
      </w:r>
      <w:r w:rsidRPr="00530BCC">
        <w:rPr>
          <w:rFonts w:asciiTheme="minorHAnsi" w:hAnsiTheme="minorHAnsi"/>
          <w:sz w:val="20"/>
          <w:szCs w:val="20"/>
        </w:rPr>
        <w:t xml:space="preserve"> orientação para os grupos de trabalho municipais: Projeto </w:t>
      </w:r>
      <w:proofErr w:type="gramStart"/>
      <w:r w:rsidRPr="00530BCC">
        <w:rPr>
          <w:rFonts w:asciiTheme="minorHAnsi" w:hAnsiTheme="minorHAnsi"/>
          <w:sz w:val="20"/>
          <w:szCs w:val="20"/>
        </w:rPr>
        <w:t>Paiva .</w:t>
      </w:r>
      <w:proofErr w:type="gramEnd"/>
      <w:r w:rsidRPr="00530BCC">
        <w:rPr>
          <w:rFonts w:asciiTheme="minorHAnsi" w:hAnsiTheme="minorHAnsi"/>
          <w:sz w:val="20"/>
          <w:szCs w:val="20"/>
        </w:rPr>
        <w:t xml:space="preserve"> Blumenau: Fundação Agência de Água do Vale do Itajaí, FURB- Universidade Regional de Blumenau- Instituto de Pesquisas Ambientais, 2009. 94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6 MILLER, G. Tyler. </w:t>
      </w:r>
      <w:r w:rsidRPr="00530BCC">
        <w:rPr>
          <w:rFonts w:asciiTheme="minorHAnsi" w:hAnsiTheme="minorHAnsi"/>
          <w:b/>
          <w:sz w:val="20"/>
          <w:szCs w:val="20"/>
        </w:rPr>
        <w:t>Ciência ambiental</w:t>
      </w:r>
      <w:r w:rsidRPr="00530BCC">
        <w:rPr>
          <w:rFonts w:asciiTheme="minorHAnsi" w:hAnsiTheme="minorHAnsi"/>
          <w:sz w:val="20"/>
          <w:szCs w:val="20"/>
        </w:rPr>
        <w:t xml:space="preserve">. São Paulo: </w:t>
      </w:r>
      <w:proofErr w:type="spellStart"/>
      <w:r w:rsidRPr="00530BCC">
        <w:rPr>
          <w:rFonts w:asciiTheme="minorHAnsi" w:hAnsiTheme="minorHAnsi"/>
          <w:sz w:val="20"/>
          <w:szCs w:val="20"/>
        </w:rPr>
        <w:t>Cengage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 Learning, 2007. 501p.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7 FIORILLO, Celso Antonio Pacheco. </w:t>
      </w:r>
      <w:r w:rsidRPr="00530BCC">
        <w:rPr>
          <w:rFonts w:asciiTheme="minorHAnsi" w:hAnsiTheme="minorHAnsi"/>
          <w:b/>
          <w:sz w:val="20"/>
          <w:szCs w:val="20"/>
        </w:rPr>
        <w:t>Curso de direito ambiental brasileiro.</w:t>
      </w:r>
      <w:r w:rsidRPr="00530BCC">
        <w:rPr>
          <w:rFonts w:asciiTheme="minorHAnsi" w:hAnsiTheme="minorHAnsi"/>
          <w:sz w:val="20"/>
          <w:szCs w:val="20"/>
        </w:rPr>
        <w:t xml:space="preserve"> 14. ed. rev. atual. </w:t>
      </w:r>
      <w:proofErr w:type="spellStart"/>
      <w:r w:rsidRPr="00530BCC">
        <w:rPr>
          <w:rFonts w:asciiTheme="minorHAnsi" w:hAnsiTheme="minorHAnsi"/>
          <w:sz w:val="20"/>
          <w:szCs w:val="20"/>
        </w:rPr>
        <w:t>ampl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530BCC">
        <w:rPr>
          <w:rFonts w:asciiTheme="minorHAnsi" w:hAnsiTheme="minorHAnsi"/>
          <w:sz w:val="20"/>
          <w:szCs w:val="20"/>
        </w:rPr>
        <w:t>em</w:t>
      </w:r>
      <w:proofErr w:type="gramEnd"/>
      <w:r w:rsidRPr="00530BCC">
        <w:rPr>
          <w:rFonts w:asciiTheme="minorHAnsi" w:hAnsiTheme="minorHAnsi"/>
          <w:sz w:val="20"/>
          <w:szCs w:val="20"/>
        </w:rPr>
        <w:t xml:space="preserve"> face da Rio+20 e do novo Código Florestal. São Paulo: Saraiva, 2013. 961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8 KASKANTZIS NETO, Georges. </w:t>
      </w:r>
      <w:r w:rsidRPr="00530BCC">
        <w:rPr>
          <w:rFonts w:asciiTheme="minorHAnsi" w:hAnsiTheme="minorHAnsi"/>
          <w:b/>
          <w:sz w:val="20"/>
          <w:szCs w:val="20"/>
        </w:rPr>
        <w:t>Curso de perícia judicial ambiental</w:t>
      </w:r>
      <w:r w:rsidRPr="00530BCC">
        <w:rPr>
          <w:rFonts w:asciiTheme="minorHAnsi" w:hAnsiTheme="minorHAnsi"/>
          <w:sz w:val="20"/>
          <w:szCs w:val="20"/>
        </w:rPr>
        <w:t>: apostila de perícia ambiental. Curitiba: [O Autor], 2005. 244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>9 NUVOLARI, Ariovaldo. Dicionário de saneamento ambiental. São Paulo: Oficina de Textos, c2013. 336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>10 BEGON, Michael; TOWNSEND, Colin R.; HARPER, John L. Ecologia: de indivíduos a ecossistemas. 4. ed. Porto Alegre: Artmed, 2007. 740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11 ODUM, Eugene </w:t>
      </w:r>
      <w:proofErr w:type="spellStart"/>
      <w:proofErr w:type="gramStart"/>
      <w:r w:rsidRPr="00530BCC">
        <w:rPr>
          <w:rFonts w:asciiTheme="minorHAnsi" w:hAnsiTheme="minorHAnsi"/>
          <w:sz w:val="20"/>
          <w:szCs w:val="20"/>
        </w:rPr>
        <w:t>Pleasants</w:t>
      </w:r>
      <w:proofErr w:type="spellEnd"/>
      <w:r w:rsidRPr="00530BCC">
        <w:rPr>
          <w:rFonts w:asciiTheme="minorHAnsi" w:hAnsiTheme="minorHAnsi"/>
          <w:sz w:val="20"/>
          <w:szCs w:val="20"/>
        </w:rPr>
        <w:t>,.</w:t>
      </w:r>
      <w:proofErr w:type="gramEnd"/>
      <w:r w:rsidRPr="00530BCC">
        <w:rPr>
          <w:rFonts w:asciiTheme="minorHAnsi" w:hAnsiTheme="minorHAnsi"/>
          <w:sz w:val="20"/>
          <w:szCs w:val="20"/>
        </w:rPr>
        <w:t xml:space="preserve"> Ecologia. Rio de Janeiro: Ed. Guanabara, c1988. 434p.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12 BARBIERI, José Carlos. </w:t>
      </w:r>
      <w:r w:rsidRPr="00530BCC">
        <w:rPr>
          <w:rFonts w:asciiTheme="minorHAnsi" w:hAnsiTheme="minorHAnsi"/>
          <w:b/>
          <w:sz w:val="20"/>
          <w:szCs w:val="20"/>
        </w:rPr>
        <w:t>Gestão ambiental empresarial</w:t>
      </w:r>
      <w:r w:rsidRPr="00530BCC">
        <w:rPr>
          <w:rFonts w:asciiTheme="minorHAnsi" w:hAnsiTheme="minorHAnsi"/>
          <w:sz w:val="20"/>
          <w:szCs w:val="20"/>
        </w:rPr>
        <w:t xml:space="preserve">: conceitos, modelos e instrumentos. 3. ed. atual. e </w:t>
      </w:r>
      <w:proofErr w:type="spellStart"/>
      <w:r w:rsidRPr="00530BCC">
        <w:rPr>
          <w:rFonts w:asciiTheme="minorHAnsi" w:hAnsiTheme="minorHAnsi"/>
          <w:sz w:val="20"/>
          <w:szCs w:val="20"/>
        </w:rPr>
        <w:t>ampl</w:t>
      </w:r>
      <w:proofErr w:type="spellEnd"/>
      <w:r w:rsidRPr="00530BCC">
        <w:rPr>
          <w:rFonts w:asciiTheme="minorHAnsi" w:hAnsiTheme="minorHAnsi"/>
          <w:sz w:val="20"/>
          <w:szCs w:val="20"/>
        </w:rPr>
        <w:t>. São Paulo: Saraiva, c2011. 382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>13 KINAS, Priscila Natasha. Gestão de resíduos sólidos. Indaial: UNIASSELVI, 2013. 173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14 DERISIO, Jose Carlos. </w:t>
      </w:r>
      <w:r w:rsidRPr="00530BCC">
        <w:rPr>
          <w:rFonts w:asciiTheme="minorHAnsi" w:hAnsiTheme="minorHAnsi"/>
          <w:b/>
          <w:sz w:val="20"/>
          <w:szCs w:val="20"/>
        </w:rPr>
        <w:t>Introdução ao controle de poluição ambiental</w:t>
      </w:r>
      <w:r w:rsidRPr="00530BCC">
        <w:rPr>
          <w:rFonts w:asciiTheme="minorHAnsi" w:hAnsiTheme="minorHAnsi"/>
          <w:sz w:val="20"/>
          <w:szCs w:val="20"/>
        </w:rPr>
        <w:t>. 4. ed. São Paulo: Oficina de Textos, 2012.224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15 FRANCO, Maria de Assunção Ribeiro. </w:t>
      </w:r>
      <w:r w:rsidRPr="00530BCC">
        <w:rPr>
          <w:rFonts w:asciiTheme="minorHAnsi" w:hAnsiTheme="minorHAnsi"/>
          <w:b/>
          <w:sz w:val="20"/>
          <w:szCs w:val="20"/>
        </w:rPr>
        <w:t>Planejamento ambiental para a cidade sustentável.</w:t>
      </w:r>
      <w:r w:rsidRPr="00530BCC">
        <w:rPr>
          <w:rFonts w:asciiTheme="minorHAnsi" w:hAnsiTheme="minorHAnsi"/>
          <w:sz w:val="20"/>
          <w:szCs w:val="20"/>
        </w:rPr>
        <w:t xml:space="preserve"> 2. ed. São Paulo: </w:t>
      </w:r>
      <w:proofErr w:type="spellStart"/>
      <w:r w:rsidRPr="00530BCC">
        <w:rPr>
          <w:rFonts w:asciiTheme="minorHAnsi" w:hAnsiTheme="minorHAnsi"/>
          <w:sz w:val="20"/>
          <w:szCs w:val="20"/>
        </w:rPr>
        <w:t>Annablume</w:t>
      </w:r>
      <w:proofErr w:type="spellEnd"/>
      <w:r w:rsidRPr="00530BCC">
        <w:rPr>
          <w:rFonts w:asciiTheme="minorHAnsi" w:hAnsiTheme="minorHAnsi"/>
          <w:sz w:val="20"/>
          <w:szCs w:val="20"/>
        </w:rPr>
        <w:t>; Blumenau: Ed. da FURB, 2001. 296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16 JARDIM, Arnaldo; YOSHIDA, Consuelo; MACHADO FILHO, José Valverde (Ed). </w:t>
      </w:r>
      <w:r w:rsidRPr="00530BCC">
        <w:rPr>
          <w:rFonts w:asciiTheme="minorHAnsi" w:hAnsiTheme="minorHAnsi"/>
          <w:b/>
          <w:sz w:val="20"/>
          <w:szCs w:val="20"/>
        </w:rPr>
        <w:t>Política nacional, gestão e gerenciamento de resíduos sólidos.</w:t>
      </w:r>
      <w:r w:rsidRPr="00530BCC">
        <w:rPr>
          <w:rFonts w:asciiTheme="minorHAnsi" w:hAnsiTheme="minorHAnsi"/>
          <w:sz w:val="20"/>
          <w:szCs w:val="20"/>
        </w:rPr>
        <w:t xml:space="preserve"> Barueri: Manole, 2012. 732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17 GALVÃO JUNIOR, Alceu de Castro. </w:t>
      </w:r>
      <w:r w:rsidRPr="00530BCC">
        <w:rPr>
          <w:rFonts w:asciiTheme="minorHAnsi" w:hAnsiTheme="minorHAnsi"/>
          <w:b/>
          <w:sz w:val="20"/>
          <w:szCs w:val="20"/>
        </w:rPr>
        <w:t>Regulação do saneamento básico</w:t>
      </w:r>
      <w:r w:rsidRPr="00530BCC">
        <w:rPr>
          <w:rFonts w:asciiTheme="minorHAnsi" w:hAnsiTheme="minorHAnsi"/>
          <w:sz w:val="20"/>
          <w:szCs w:val="20"/>
        </w:rPr>
        <w:t xml:space="preserve">/ Alceu de Castro Galvão Junior, Mario Augusto P. Monteiro, Alisson José Maia Melo. Barueri: Manole, 2013. </w:t>
      </w:r>
      <w:proofErr w:type="spellStart"/>
      <w:proofErr w:type="gramStart"/>
      <w:r w:rsidRPr="00530BCC">
        <w:rPr>
          <w:rFonts w:asciiTheme="minorHAnsi" w:hAnsiTheme="minorHAnsi"/>
          <w:sz w:val="20"/>
          <w:szCs w:val="20"/>
        </w:rPr>
        <w:t>xxiii</w:t>
      </w:r>
      <w:proofErr w:type="spellEnd"/>
      <w:proofErr w:type="gramEnd"/>
      <w:r w:rsidRPr="00530BCC">
        <w:rPr>
          <w:rFonts w:asciiTheme="minorHAnsi" w:hAnsiTheme="minorHAnsi"/>
          <w:sz w:val="20"/>
          <w:szCs w:val="20"/>
        </w:rPr>
        <w:t>, 420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18 Lei Nº 12.305/2010. Disponível em: </w:t>
      </w:r>
      <w:hyperlink r:id="rId8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http://www.planalto.gov.br/ccivil_03/_ato2007-2010/2010/lei/l12305.htm</w:t>
        </w:r>
      </w:hyperlink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19 Resolução CONAMA Nº 396/2008. Disponível em: </w:t>
      </w:r>
      <w:hyperlink r:id="rId9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http://www.mma.gov.br/port/conama/legislacao/CONAMA_RES_CONS_2008_396.pdf</w:t>
        </w:r>
      </w:hyperlink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20 Portaria Nº 2.914/2011. Disponível em: </w:t>
      </w:r>
      <w:hyperlink r:id="rId10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http://bvsms.saude.gov.br/bvs/saudelegis/gm/2011/prt2914_12_12_2011.html</w:t>
        </w:r>
      </w:hyperlink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lastRenderedPageBreak/>
        <w:t xml:space="preserve">21 DAS, </w:t>
      </w:r>
      <w:proofErr w:type="spellStart"/>
      <w:r w:rsidRPr="00530BCC">
        <w:rPr>
          <w:rFonts w:asciiTheme="minorHAnsi" w:hAnsiTheme="minorHAnsi"/>
          <w:sz w:val="20"/>
          <w:szCs w:val="20"/>
        </w:rPr>
        <w:t>Braja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 M. </w:t>
      </w:r>
      <w:r w:rsidRPr="00530BCC">
        <w:rPr>
          <w:rFonts w:asciiTheme="minorHAnsi" w:hAnsiTheme="minorHAnsi"/>
          <w:b/>
          <w:sz w:val="20"/>
          <w:szCs w:val="20"/>
        </w:rPr>
        <w:t>Fundamentos de engenharia geotécnica</w:t>
      </w:r>
      <w:r w:rsidRPr="00530BCC">
        <w:rPr>
          <w:rFonts w:asciiTheme="minorHAnsi" w:hAnsiTheme="minorHAnsi"/>
          <w:sz w:val="20"/>
          <w:szCs w:val="20"/>
        </w:rPr>
        <w:t xml:space="preserve">. São Paulo: </w:t>
      </w:r>
      <w:proofErr w:type="spellStart"/>
      <w:r w:rsidRPr="00530BCC">
        <w:rPr>
          <w:rFonts w:asciiTheme="minorHAnsi" w:hAnsiTheme="minorHAnsi"/>
          <w:sz w:val="20"/>
          <w:szCs w:val="20"/>
        </w:rPr>
        <w:t>Cengage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 Learning, c2012. 610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22 BRASIL. Secretaria de Ciência, Tecnologia e Insumos Estratégicos. </w:t>
      </w:r>
      <w:r w:rsidRPr="00530BCC">
        <w:rPr>
          <w:rFonts w:asciiTheme="minorHAnsi" w:hAnsiTheme="minorHAnsi"/>
          <w:b/>
          <w:sz w:val="20"/>
          <w:szCs w:val="20"/>
        </w:rPr>
        <w:t>Classificação de risco dos agentes biológicos.</w:t>
      </w:r>
      <w:r w:rsidRPr="00530BCC">
        <w:rPr>
          <w:rFonts w:asciiTheme="minorHAnsi" w:hAnsiTheme="minorHAnsi"/>
          <w:sz w:val="20"/>
          <w:szCs w:val="20"/>
        </w:rPr>
        <w:t xml:space="preserve"> 1. ed. Brasília, DF: Ed. MS, 2006. 34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23 BRANCO, Samuel </w:t>
      </w:r>
      <w:proofErr w:type="spellStart"/>
      <w:r w:rsidRPr="00530BCC">
        <w:rPr>
          <w:rFonts w:asciiTheme="minorHAnsi" w:hAnsiTheme="minorHAnsi"/>
          <w:sz w:val="20"/>
          <w:szCs w:val="20"/>
        </w:rPr>
        <w:t>Murgel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530BCC">
        <w:rPr>
          <w:rFonts w:asciiTheme="minorHAnsi" w:hAnsiTheme="minorHAnsi"/>
          <w:b/>
          <w:sz w:val="20"/>
          <w:szCs w:val="20"/>
        </w:rPr>
        <w:t>Hidrobiologia</w:t>
      </w:r>
      <w:proofErr w:type="spellEnd"/>
      <w:r w:rsidRPr="00530BCC">
        <w:rPr>
          <w:rFonts w:asciiTheme="minorHAnsi" w:hAnsiTheme="minorHAnsi"/>
          <w:b/>
          <w:sz w:val="20"/>
          <w:szCs w:val="20"/>
        </w:rPr>
        <w:t xml:space="preserve"> aplicada à engenharia sanitária.</w:t>
      </w:r>
      <w:r w:rsidRPr="00530BCC">
        <w:rPr>
          <w:rFonts w:asciiTheme="minorHAnsi" w:hAnsiTheme="minorHAnsi"/>
          <w:sz w:val="20"/>
          <w:szCs w:val="20"/>
        </w:rPr>
        <w:t xml:space="preserve"> 2. ed. São Paulo: CETESB, 1978. 620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24 SILVA, Salomão Anselmo; MARA, D. Duncan. </w:t>
      </w:r>
      <w:r w:rsidRPr="00530BCC">
        <w:rPr>
          <w:rFonts w:asciiTheme="minorHAnsi" w:hAnsiTheme="minorHAnsi"/>
          <w:b/>
          <w:sz w:val="20"/>
          <w:szCs w:val="20"/>
        </w:rPr>
        <w:t xml:space="preserve">Tratamentos biológicos de águas </w:t>
      </w:r>
      <w:proofErr w:type="spellStart"/>
      <w:r w:rsidRPr="00530BCC">
        <w:rPr>
          <w:rFonts w:asciiTheme="minorHAnsi" w:hAnsiTheme="minorHAnsi"/>
          <w:b/>
          <w:sz w:val="20"/>
          <w:szCs w:val="20"/>
        </w:rPr>
        <w:t>residuárias</w:t>
      </w:r>
      <w:proofErr w:type="spellEnd"/>
      <w:r w:rsidRPr="00530BCC">
        <w:rPr>
          <w:rFonts w:asciiTheme="minorHAnsi" w:hAnsiTheme="minorHAnsi"/>
          <w:b/>
          <w:sz w:val="20"/>
          <w:szCs w:val="20"/>
        </w:rPr>
        <w:t>:</w:t>
      </w:r>
      <w:r w:rsidRPr="00530BCC">
        <w:rPr>
          <w:rFonts w:asciiTheme="minorHAnsi" w:hAnsiTheme="minorHAnsi"/>
          <w:sz w:val="20"/>
          <w:szCs w:val="20"/>
        </w:rPr>
        <w:t xml:space="preserve"> lagoas de estabilização. Rio de Janeiro: ABES, 1979. 140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25 BRAGA FILHO, Washington. </w:t>
      </w:r>
      <w:r w:rsidRPr="00530BCC">
        <w:rPr>
          <w:rFonts w:asciiTheme="minorHAnsi" w:hAnsiTheme="minorHAnsi"/>
          <w:b/>
          <w:sz w:val="20"/>
          <w:szCs w:val="20"/>
        </w:rPr>
        <w:t>Fenômenos de transporte para engenharia</w:t>
      </w:r>
      <w:r w:rsidRPr="00530BCC">
        <w:rPr>
          <w:rFonts w:asciiTheme="minorHAnsi" w:hAnsiTheme="minorHAnsi"/>
          <w:sz w:val="20"/>
          <w:szCs w:val="20"/>
        </w:rPr>
        <w:t>. Rio de Janeiro: LTC, 2006. 481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26 SHAMMAS, </w:t>
      </w:r>
      <w:proofErr w:type="spellStart"/>
      <w:r w:rsidRPr="00530BCC">
        <w:rPr>
          <w:rFonts w:asciiTheme="minorHAnsi" w:hAnsiTheme="minorHAnsi"/>
          <w:sz w:val="20"/>
          <w:szCs w:val="20"/>
        </w:rPr>
        <w:t>Nazih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 k.; WANG, Lawrence K.; FARIA, Luiz Claudio de Queiroz. </w:t>
      </w:r>
      <w:r w:rsidRPr="00530BCC">
        <w:rPr>
          <w:rFonts w:asciiTheme="minorHAnsi" w:hAnsiTheme="minorHAnsi"/>
          <w:b/>
          <w:sz w:val="20"/>
          <w:szCs w:val="20"/>
        </w:rPr>
        <w:t>Abastecimento de água e remoção de resíduos</w:t>
      </w:r>
      <w:r w:rsidRPr="00530BCC">
        <w:rPr>
          <w:rFonts w:asciiTheme="minorHAnsi" w:hAnsiTheme="minorHAnsi"/>
          <w:sz w:val="20"/>
          <w:szCs w:val="20"/>
        </w:rPr>
        <w:t xml:space="preserve">. 3. ed. Rio de Janeiro: LTC, 2013. </w:t>
      </w:r>
      <w:proofErr w:type="spellStart"/>
      <w:proofErr w:type="gramStart"/>
      <w:r w:rsidRPr="00530BCC">
        <w:rPr>
          <w:rFonts w:asciiTheme="minorHAnsi" w:hAnsiTheme="minorHAnsi"/>
          <w:sz w:val="20"/>
          <w:szCs w:val="20"/>
        </w:rPr>
        <w:t>xxii</w:t>
      </w:r>
      <w:proofErr w:type="spellEnd"/>
      <w:proofErr w:type="gramEnd"/>
      <w:r w:rsidRPr="00530BCC">
        <w:rPr>
          <w:rFonts w:asciiTheme="minorHAnsi" w:hAnsiTheme="minorHAnsi"/>
          <w:sz w:val="20"/>
          <w:szCs w:val="20"/>
        </w:rPr>
        <w:t>, 751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27 CANHOLI, Aluísio Pardo. </w:t>
      </w:r>
      <w:r w:rsidRPr="00530BCC">
        <w:rPr>
          <w:rFonts w:asciiTheme="minorHAnsi" w:hAnsiTheme="minorHAnsi"/>
          <w:b/>
          <w:sz w:val="20"/>
          <w:szCs w:val="20"/>
        </w:rPr>
        <w:t>Drenagem urbana e controle de enchentes.</w:t>
      </w:r>
      <w:r w:rsidRPr="00530BCC">
        <w:rPr>
          <w:rFonts w:asciiTheme="minorHAnsi" w:hAnsiTheme="minorHAnsi"/>
          <w:sz w:val="20"/>
          <w:szCs w:val="20"/>
        </w:rPr>
        <w:t xml:space="preserve"> São Paulo: Oficina de Textos, 2014. 302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28 GARCEZ, Lucas Nogueira. </w:t>
      </w:r>
      <w:r w:rsidRPr="00530BCC">
        <w:rPr>
          <w:rFonts w:asciiTheme="minorHAnsi" w:hAnsiTheme="minorHAnsi"/>
          <w:b/>
          <w:sz w:val="20"/>
          <w:szCs w:val="20"/>
        </w:rPr>
        <w:t xml:space="preserve">Elementos de </w:t>
      </w:r>
      <w:proofErr w:type="spellStart"/>
      <w:r w:rsidRPr="00530BCC">
        <w:rPr>
          <w:rFonts w:asciiTheme="minorHAnsi" w:hAnsiTheme="minorHAnsi"/>
          <w:b/>
          <w:sz w:val="20"/>
          <w:szCs w:val="20"/>
        </w:rPr>
        <w:t>mecanica</w:t>
      </w:r>
      <w:proofErr w:type="spellEnd"/>
      <w:r w:rsidRPr="00530BCC">
        <w:rPr>
          <w:rFonts w:asciiTheme="minorHAnsi" w:hAnsiTheme="minorHAnsi"/>
          <w:b/>
          <w:sz w:val="20"/>
          <w:szCs w:val="20"/>
        </w:rPr>
        <w:t xml:space="preserve"> dos fluidos:</w:t>
      </w:r>
      <w:r w:rsidRPr="00530B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0BCC">
        <w:rPr>
          <w:rFonts w:asciiTheme="minorHAnsi" w:hAnsiTheme="minorHAnsi"/>
          <w:sz w:val="20"/>
          <w:szCs w:val="20"/>
        </w:rPr>
        <w:t>hidraulica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 geral. 2. ed. São Paulo: E. </w:t>
      </w:r>
      <w:proofErr w:type="spellStart"/>
      <w:r w:rsidRPr="00530BCC">
        <w:rPr>
          <w:rFonts w:asciiTheme="minorHAnsi" w:hAnsiTheme="minorHAnsi"/>
          <w:sz w:val="20"/>
          <w:szCs w:val="20"/>
        </w:rPr>
        <w:t>Blucher</w:t>
      </w:r>
      <w:proofErr w:type="spellEnd"/>
      <w:r w:rsidRPr="00530BCC">
        <w:rPr>
          <w:rFonts w:asciiTheme="minorHAnsi" w:hAnsiTheme="minorHAnsi"/>
          <w:sz w:val="20"/>
          <w:szCs w:val="20"/>
        </w:rPr>
        <w:t>, 1977, c1970. 449p.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29 AZEVEDO NETTO, José M. de. </w:t>
      </w:r>
      <w:r w:rsidRPr="00530BCC">
        <w:rPr>
          <w:rFonts w:asciiTheme="minorHAnsi" w:hAnsiTheme="minorHAnsi"/>
          <w:b/>
          <w:sz w:val="20"/>
          <w:szCs w:val="20"/>
        </w:rPr>
        <w:t>Manual de hidráulica.</w:t>
      </w:r>
      <w:r w:rsidRPr="00530BCC">
        <w:rPr>
          <w:rFonts w:asciiTheme="minorHAnsi" w:hAnsiTheme="minorHAnsi"/>
          <w:sz w:val="20"/>
          <w:szCs w:val="20"/>
        </w:rPr>
        <w:t xml:space="preserve"> 9. ed. São Paulo: E. </w:t>
      </w:r>
      <w:proofErr w:type="spellStart"/>
      <w:r w:rsidRPr="00530BCC">
        <w:rPr>
          <w:rFonts w:asciiTheme="minorHAnsi" w:hAnsiTheme="minorHAnsi"/>
          <w:sz w:val="20"/>
          <w:szCs w:val="20"/>
        </w:rPr>
        <w:t>Blucher</w:t>
      </w:r>
      <w:proofErr w:type="spellEnd"/>
      <w:r w:rsidRPr="00530BCC">
        <w:rPr>
          <w:rFonts w:asciiTheme="minorHAnsi" w:hAnsiTheme="minorHAnsi"/>
          <w:sz w:val="20"/>
          <w:szCs w:val="20"/>
        </w:rPr>
        <w:t>, 2015. 632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30 ASSY, </w:t>
      </w:r>
      <w:proofErr w:type="spellStart"/>
      <w:r w:rsidRPr="00530BCC">
        <w:rPr>
          <w:rFonts w:asciiTheme="minorHAnsi" w:hAnsiTheme="minorHAnsi"/>
          <w:sz w:val="20"/>
          <w:szCs w:val="20"/>
        </w:rPr>
        <w:t>Tufi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0BCC">
        <w:rPr>
          <w:rFonts w:asciiTheme="minorHAnsi" w:hAnsiTheme="minorHAnsi"/>
          <w:sz w:val="20"/>
          <w:szCs w:val="20"/>
        </w:rPr>
        <w:t>Mamed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. </w:t>
      </w:r>
      <w:r w:rsidRPr="00530BCC">
        <w:rPr>
          <w:rFonts w:asciiTheme="minorHAnsi" w:hAnsiTheme="minorHAnsi"/>
          <w:b/>
          <w:sz w:val="20"/>
          <w:szCs w:val="20"/>
        </w:rPr>
        <w:t>Mecânica dos fluidos: fundamentos e aplicações</w:t>
      </w:r>
      <w:r w:rsidRPr="00530BCC">
        <w:rPr>
          <w:rFonts w:asciiTheme="minorHAnsi" w:hAnsiTheme="minorHAnsi"/>
          <w:sz w:val="20"/>
          <w:szCs w:val="20"/>
        </w:rPr>
        <w:t>. 2. ed. Rio de Janeiro: LTC, c2004. 497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>31 TUCCI, Carlos E. M</w:t>
      </w:r>
      <w:r w:rsidRPr="00530BCC">
        <w:rPr>
          <w:rFonts w:asciiTheme="minorHAnsi" w:hAnsiTheme="minorHAnsi"/>
          <w:b/>
          <w:sz w:val="20"/>
          <w:szCs w:val="20"/>
        </w:rPr>
        <w:t>. Hidrologia</w:t>
      </w:r>
      <w:r w:rsidRPr="00530BCC">
        <w:rPr>
          <w:rFonts w:asciiTheme="minorHAnsi" w:hAnsiTheme="minorHAnsi"/>
          <w:sz w:val="20"/>
          <w:szCs w:val="20"/>
        </w:rPr>
        <w:t>: ciência e aplicação. 4.ed. Porto Alegre: Ed. da UFRGS: ABRH, 2007. 943p.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32 BEER, Ferdinand Pierre et al. </w:t>
      </w:r>
      <w:r w:rsidRPr="00530BCC">
        <w:rPr>
          <w:rFonts w:asciiTheme="minorHAnsi" w:hAnsiTheme="minorHAnsi"/>
          <w:b/>
          <w:sz w:val="20"/>
          <w:szCs w:val="20"/>
        </w:rPr>
        <w:t>Mecânica dos materiais</w:t>
      </w:r>
      <w:r w:rsidRPr="00530BCC">
        <w:rPr>
          <w:rFonts w:asciiTheme="minorHAnsi" w:hAnsiTheme="minorHAnsi"/>
          <w:sz w:val="20"/>
          <w:szCs w:val="20"/>
        </w:rPr>
        <w:t>. 7. ed. Porto Alegre: AMGH, 2015. 838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33 RICHTER, Carlos A. </w:t>
      </w:r>
      <w:r w:rsidRPr="00530BCC">
        <w:rPr>
          <w:rFonts w:asciiTheme="minorHAnsi" w:hAnsiTheme="minorHAnsi"/>
          <w:b/>
          <w:sz w:val="20"/>
          <w:szCs w:val="20"/>
        </w:rPr>
        <w:t>Água:</w:t>
      </w:r>
      <w:r w:rsidRPr="00530BCC">
        <w:rPr>
          <w:rFonts w:asciiTheme="minorHAnsi" w:hAnsiTheme="minorHAnsi"/>
          <w:sz w:val="20"/>
          <w:szCs w:val="20"/>
        </w:rPr>
        <w:t xml:space="preserve"> métodos e tecnologia de tratamento. [1.ed.]. São Paulo: </w:t>
      </w:r>
      <w:proofErr w:type="spellStart"/>
      <w:r w:rsidRPr="00530BCC">
        <w:rPr>
          <w:rFonts w:asciiTheme="minorHAnsi" w:hAnsiTheme="minorHAnsi"/>
          <w:sz w:val="20"/>
          <w:szCs w:val="20"/>
        </w:rPr>
        <w:t>Blucher</w:t>
      </w:r>
      <w:proofErr w:type="spellEnd"/>
      <w:r w:rsidRPr="00530BCC">
        <w:rPr>
          <w:rFonts w:asciiTheme="minorHAnsi" w:hAnsiTheme="minorHAnsi"/>
          <w:sz w:val="20"/>
          <w:szCs w:val="20"/>
        </w:rPr>
        <w:t>, 2009. 340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34 BAIRD, Colin. </w:t>
      </w:r>
      <w:r w:rsidRPr="00530BCC">
        <w:rPr>
          <w:rFonts w:asciiTheme="minorHAnsi" w:hAnsiTheme="minorHAnsi"/>
          <w:b/>
          <w:sz w:val="20"/>
          <w:szCs w:val="20"/>
        </w:rPr>
        <w:t xml:space="preserve">Química ambiental. </w:t>
      </w:r>
      <w:r w:rsidRPr="00530BCC">
        <w:rPr>
          <w:rFonts w:asciiTheme="minorHAnsi" w:hAnsiTheme="minorHAnsi"/>
          <w:sz w:val="20"/>
          <w:szCs w:val="20"/>
        </w:rPr>
        <w:t xml:space="preserve">2. ed. Porto Alegre: </w:t>
      </w:r>
      <w:proofErr w:type="spellStart"/>
      <w:r w:rsidRPr="00530BCC">
        <w:rPr>
          <w:rFonts w:asciiTheme="minorHAnsi" w:hAnsiTheme="minorHAnsi"/>
          <w:sz w:val="20"/>
          <w:szCs w:val="20"/>
        </w:rPr>
        <w:t>Bookman</w:t>
      </w:r>
      <w:proofErr w:type="spellEnd"/>
      <w:r w:rsidRPr="00530BCC">
        <w:rPr>
          <w:rFonts w:asciiTheme="minorHAnsi" w:hAnsiTheme="minorHAnsi"/>
          <w:sz w:val="20"/>
          <w:szCs w:val="20"/>
        </w:rPr>
        <w:t>, c2002. 622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35 AZEVEDO, Fausto Antonio de; CHASIN, Alice Aparecida da Matta. </w:t>
      </w:r>
      <w:r w:rsidRPr="00530BCC">
        <w:rPr>
          <w:rFonts w:asciiTheme="minorHAnsi" w:hAnsiTheme="minorHAnsi"/>
          <w:b/>
          <w:sz w:val="20"/>
          <w:szCs w:val="20"/>
        </w:rPr>
        <w:t xml:space="preserve">As bases toxicológicas da </w:t>
      </w:r>
      <w:proofErr w:type="spellStart"/>
      <w:r w:rsidRPr="00530BCC">
        <w:rPr>
          <w:rFonts w:asciiTheme="minorHAnsi" w:hAnsiTheme="minorHAnsi"/>
          <w:b/>
          <w:sz w:val="20"/>
          <w:szCs w:val="20"/>
        </w:rPr>
        <w:t>ecotoxicologia</w:t>
      </w:r>
      <w:proofErr w:type="spellEnd"/>
      <w:r w:rsidRPr="00530BCC">
        <w:rPr>
          <w:rFonts w:asciiTheme="minorHAnsi" w:hAnsiTheme="minorHAnsi"/>
          <w:b/>
          <w:sz w:val="20"/>
          <w:szCs w:val="20"/>
        </w:rPr>
        <w:t>.</w:t>
      </w:r>
      <w:r w:rsidRPr="00530BCC">
        <w:rPr>
          <w:rFonts w:asciiTheme="minorHAnsi" w:hAnsiTheme="minorHAnsi"/>
          <w:sz w:val="20"/>
          <w:szCs w:val="20"/>
        </w:rPr>
        <w:t xml:space="preserve"> São Paulo: </w:t>
      </w:r>
      <w:proofErr w:type="spellStart"/>
      <w:r w:rsidRPr="00530BCC">
        <w:rPr>
          <w:rFonts w:asciiTheme="minorHAnsi" w:hAnsiTheme="minorHAnsi"/>
          <w:sz w:val="20"/>
          <w:szCs w:val="20"/>
        </w:rPr>
        <w:t>RiMa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530BCC">
        <w:rPr>
          <w:rFonts w:asciiTheme="minorHAnsi" w:hAnsiTheme="minorHAnsi"/>
          <w:sz w:val="20"/>
          <w:szCs w:val="20"/>
        </w:rPr>
        <w:t>InterTox</w:t>
      </w:r>
      <w:proofErr w:type="spellEnd"/>
      <w:r w:rsidRPr="00530BCC">
        <w:rPr>
          <w:rFonts w:asciiTheme="minorHAnsi" w:hAnsiTheme="minorHAnsi"/>
          <w:sz w:val="20"/>
          <w:szCs w:val="20"/>
        </w:rPr>
        <w:t>, 2004. 322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36 TRENNEPOHL, Curt; TRENNEPOHL, </w:t>
      </w:r>
      <w:proofErr w:type="spellStart"/>
      <w:r w:rsidRPr="00530BCC">
        <w:rPr>
          <w:rFonts w:asciiTheme="minorHAnsi" w:hAnsiTheme="minorHAnsi"/>
          <w:sz w:val="20"/>
          <w:szCs w:val="20"/>
        </w:rPr>
        <w:t>Terence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. </w:t>
      </w:r>
      <w:r w:rsidRPr="00530BCC">
        <w:rPr>
          <w:rFonts w:asciiTheme="minorHAnsi" w:hAnsiTheme="minorHAnsi"/>
          <w:b/>
          <w:sz w:val="20"/>
          <w:szCs w:val="20"/>
        </w:rPr>
        <w:t>Licenciamento ambiental.</w:t>
      </w:r>
      <w:r w:rsidRPr="00530BCC">
        <w:rPr>
          <w:rFonts w:asciiTheme="minorHAnsi" w:hAnsiTheme="minorHAnsi"/>
          <w:sz w:val="20"/>
          <w:szCs w:val="20"/>
        </w:rPr>
        <w:t xml:space="preserve"> 3. ed. Rio de Janeiro: </w:t>
      </w:r>
      <w:proofErr w:type="spellStart"/>
      <w:r w:rsidRPr="00530BCC">
        <w:rPr>
          <w:rFonts w:asciiTheme="minorHAnsi" w:hAnsiTheme="minorHAnsi"/>
          <w:sz w:val="20"/>
          <w:szCs w:val="20"/>
        </w:rPr>
        <w:t>Impetus</w:t>
      </w:r>
      <w:proofErr w:type="spellEnd"/>
      <w:r w:rsidRPr="00530BCC">
        <w:rPr>
          <w:rFonts w:asciiTheme="minorHAnsi" w:hAnsiTheme="minorHAnsi"/>
          <w:sz w:val="20"/>
          <w:szCs w:val="20"/>
        </w:rPr>
        <w:t>, 2010. 344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37 FARIAS, </w:t>
      </w:r>
      <w:proofErr w:type="spellStart"/>
      <w:r w:rsidRPr="00530BCC">
        <w:rPr>
          <w:rFonts w:asciiTheme="minorHAnsi" w:hAnsiTheme="minorHAnsi"/>
          <w:sz w:val="20"/>
          <w:szCs w:val="20"/>
        </w:rPr>
        <w:t>Talden</w:t>
      </w:r>
      <w:proofErr w:type="spellEnd"/>
      <w:r w:rsidRPr="00530BCC">
        <w:rPr>
          <w:rFonts w:asciiTheme="minorHAnsi" w:hAnsiTheme="minorHAnsi"/>
          <w:sz w:val="20"/>
          <w:szCs w:val="20"/>
        </w:rPr>
        <w:t xml:space="preserve">. </w:t>
      </w:r>
      <w:r w:rsidRPr="00530BCC">
        <w:rPr>
          <w:rFonts w:asciiTheme="minorHAnsi" w:hAnsiTheme="minorHAnsi"/>
          <w:b/>
          <w:sz w:val="20"/>
          <w:szCs w:val="20"/>
        </w:rPr>
        <w:t xml:space="preserve">Licenciamento ambiental: </w:t>
      </w:r>
      <w:r w:rsidRPr="00530BCC">
        <w:rPr>
          <w:rFonts w:asciiTheme="minorHAnsi" w:hAnsiTheme="minorHAnsi"/>
          <w:sz w:val="20"/>
          <w:szCs w:val="20"/>
        </w:rPr>
        <w:t xml:space="preserve">aspectos teóricos e </w:t>
      </w:r>
      <w:proofErr w:type="gramStart"/>
      <w:r w:rsidRPr="00530BCC">
        <w:rPr>
          <w:rFonts w:asciiTheme="minorHAnsi" w:hAnsiTheme="minorHAnsi"/>
          <w:sz w:val="20"/>
          <w:szCs w:val="20"/>
        </w:rPr>
        <w:t>práticos .</w:t>
      </w:r>
      <w:proofErr w:type="gramEnd"/>
      <w:r w:rsidRPr="00530BCC">
        <w:rPr>
          <w:rFonts w:asciiTheme="minorHAnsi" w:hAnsiTheme="minorHAnsi"/>
          <w:sz w:val="20"/>
          <w:szCs w:val="20"/>
        </w:rPr>
        <w:t xml:space="preserve"> Belo Horizonte: Fórum, 2010. 214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38 ZAGATTO, Pedro A.; BERTOLETTI, Eduardo. </w:t>
      </w:r>
      <w:proofErr w:type="spellStart"/>
      <w:r w:rsidRPr="00530BCC">
        <w:rPr>
          <w:rFonts w:asciiTheme="minorHAnsi" w:hAnsiTheme="minorHAnsi"/>
          <w:b/>
          <w:sz w:val="20"/>
          <w:szCs w:val="20"/>
        </w:rPr>
        <w:t>Ecotoxicologia</w:t>
      </w:r>
      <w:proofErr w:type="spellEnd"/>
      <w:r w:rsidRPr="00530BCC">
        <w:rPr>
          <w:rFonts w:asciiTheme="minorHAnsi" w:hAnsiTheme="minorHAnsi"/>
          <w:b/>
          <w:sz w:val="20"/>
          <w:szCs w:val="20"/>
        </w:rPr>
        <w:t xml:space="preserve"> aquática</w:t>
      </w:r>
      <w:r w:rsidRPr="00530BCC">
        <w:rPr>
          <w:rFonts w:asciiTheme="minorHAnsi" w:hAnsiTheme="minorHAnsi"/>
          <w:sz w:val="20"/>
          <w:szCs w:val="20"/>
        </w:rPr>
        <w:t xml:space="preserve">: princípios e aplicações. 2. ed. São Carlos, SP: </w:t>
      </w:r>
      <w:proofErr w:type="spellStart"/>
      <w:r w:rsidRPr="00530BCC">
        <w:rPr>
          <w:rFonts w:asciiTheme="minorHAnsi" w:hAnsiTheme="minorHAnsi"/>
          <w:sz w:val="20"/>
          <w:szCs w:val="20"/>
        </w:rPr>
        <w:t>RiMa</w:t>
      </w:r>
      <w:proofErr w:type="spellEnd"/>
      <w:r w:rsidRPr="00530BCC">
        <w:rPr>
          <w:rFonts w:asciiTheme="minorHAnsi" w:hAnsiTheme="minorHAnsi"/>
          <w:sz w:val="20"/>
          <w:szCs w:val="20"/>
        </w:rPr>
        <w:t>, 2008. 472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39 VERDUM, Roberto; MEDEIROS, Rosa Maria Vieira. </w:t>
      </w:r>
      <w:r w:rsidRPr="00530BCC">
        <w:rPr>
          <w:rFonts w:asciiTheme="minorHAnsi" w:hAnsiTheme="minorHAnsi"/>
          <w:b/>
          <w:sz w:val="20"/>
          <w:szCs w:val="20"/>
        </w:rPr>
        <w:t xml:space="preserve">RIMA, relatório de impacto ambiental: </w:t>
      </w:r>
      <w:r w:rsidRPr="00530BCC">
        <w:rPr>
          <w:rFonts w:asciiTheme="minorHAnsi" w:hAnsiTheme="minorHAnsi"/>
          <w:sz w:val="20"/>
          <w:szCs w:val="20"/>
        </w:rPr>
        <w:t xml:space="preserve">legislação, elaboração e resultados. 5. ed. rev. e </w:t>
      </w:r>
      <w:proofErr w:type="spellStart"/>
      <w:r w:rsidRPr="00530BCC">
        <w:rPr>
          <w:rFonts w:asciiTheme="minorHAnsi" w:hAnsiTheme="minorHAnsi"/>
          <w:sz w:val="20"/>
          <w:szCs w:val="20"/>
        </w:rPr>
        <w:t>ampl</w:t>
      </w:r>
      <w:proofErr w:type="spellEnd"/>
      <w:r w:rsidRPr="00530BCC">
        <w:rPr>
          <w:rFonts w:asciiTheme="minorHAnsi" w:hAnsiTheme="minorHAnsi"/>
          <w:sz w:val="20"/>
          <w:szCs w:val="20"/>
        </w:rPr>
        <w:t>. Porto Alegre: Ed. da UFRGS, 2006. 252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40 Lei Nº 6.938/1981. Disponível em: </w:t>
      </w:r>
      <w:hyperlink r:id="rId11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http://www.planalto.gov.br/ccivil_03/leis/L6938.htm</w:t>
        </w:r>
      </w:hyperlink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41 Lei Nº 9.605/1998. Disponível em: </w:t>
      </w:r>
      <w:hyperlink r:id="rId12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http://www.planalto.gov.br/ccivil_03/leis/L9605.htm</w:t>
        </w:r>
      </w:hyperlink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42 Resolução CONAMA 237/1997. Disponível em: </w:t>
      </w:r>
      <w:hyperlink r:id="rId13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http://www.mma.gov.br/port/conama/res/res97/res23797.html</w:t>
        </w:r>
      </w:hyperlink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43 SILVEIRA, Samuel João da. </w:t>
      </w:r>
      <w:r w:rsidRPr="00530BCC">
        <w:rPr>
          <w:rFonts w:asciiTheme="minorHAnsi" w:hAnsiTheme="minorHAnsi"/>
          <w:b/>
          <w:sz w:val="20"/>
          <w:szCs w:val="20"/>
        </w:rPr>
        <w:t>Aprendendo AutoCAD 2011</w:t>
      </w:r>
      <w:r w:rsidRPr="00530BCC">
        <w:rPr>
          <w:rFonts w:asciiTheme="minorHAnsi" w:hAnsiTheme="minorHAnsi"/>
          <w:sz w:val="20"/>
          <w:szCs w:val="20"/>
        </w:rPr>
        <w:t>: simples e rápido. Florianópolis: Visual Books, 2011. 318 p.</w:t>
      </w:r>
    </w:p>
    <w:p w:rsidR="004F1F67" w:rsidRPr="00530BCC" w:rsidRDefault="004F1F67" w:rsidP="004F1F67">
      <w:pPr>
        <w:spacing w:after="0" w:line="240" w:lineRule="auto"/>
        <w:ind w:left="-426"/>
        <w:jc w:val="both"/>
        <w:rPr>
          <w:rFonts w:asciiTheme="minorHAnsi" w:hAnsiTheme="minorHAnsi"/>
          <w:sz w:val="20"/>
          <w:szCs w:val="20"/>
        </w:rPr>
      </w:pPr>
      <w:r w:rsidRPr="00530BCC">
        <w:rPr>
          <w:rFonts w:asciiTheme="minorHAnsi" w:hAnsiTheme="minorHAnsi"/>
          <w:sz w:val="20"/>
          <w:szCs w:val="20"/>
        </w:rPr>
        <w:t xml:space="preserve">44 Pacote office. Disponível em: </w:t>
      </w:r>
      <w:hyperlink r:id="rId14" w:history="1">
        <w:r w:rsidRPr="00530BCC">
          <w:rPr>
            <w:rStyle w:val="Hiperligao"/>
            <w:rFonts w:asciiTheme="minorHAnsi" w:hAnsiTheme="minorHAnsi"/>
            <w:sz w:val="20"/>
            <w:szCs w:val="20"/>
          </w:rPr>
          <w:t>https://support.office.com/pt-br/</w:t>
        </w:r>
      </w:hyperlink>
    </w:p>
    <w:p w:rsidR="00F274DC" w:rsidRPr="00866DD2" w:rsidRDefault="004F1F67" w:rsidP="004F1F67">
      <w:pPr>
        <w:pStyle w:val="Subttulo"/>
        <w:ind w:left="-426"/>
        <w:rPr>
          <w:rFonts w:ascii="Arial" w:hAnsi="Arial" w:cs="Arial"/>
          <w:lang w:eastAsia="ar-SA"/>
        </w:rPr>
      </w:pPr>
      <w:r w:rsidRPr="00530BCC">
        <w:rPr>
          <w:rFonts w:asciiTheme="minorHAnsi" w:hAnsiTheme="minorHAnsi"/>
          <w:sz w:val="20"/>
          <w:szCs w:val="20"/>
        </w:rPr>
        <w:t>45 Novo código florestal. Disponível em: http://www.planalto.gov.br/ccivil_03/_ato2011-2014/2012/lei/l12651.htm</w:t>
      </w:r>
    </w:p>
    <w:p w:rsidR="00A362AD" w:rsidRPr="005652F4" w:rsidRDefault="00A362AD" w:rsidP="00903736">
      <w:pPr>
        <w:spacing w:after="240"/>
        <w:rPr>
          <w:sz w:val="14"/>
        </w:rPr>
      </w:pPr>
    </w:p>
    <w:p w:rsidR="005652F4" w:rsidRPr="00495BD8" w:rsidRDefault="005652F4" w:rsidP="005652F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 anexo IV o cargo de </w:t>
      </w:r>
      <w:r>
        <w:rPr>
          <w:rFonts w:ascii="Arial" w:eastAsia="Arial Unicode MS" w:hAnsi="Arial" w:cs="Arial"/>
          <w:b/>
        </w:rPr>
        <w:t>Fiscal de Vigilância Sanitária</w:t>
      </w:r>
      <w:r>
        <w:rPr>
          <w:rFonts w:ascii="Arial" w:eastAsia="Arial Unicode MS" w:hAnsi="Arial" w:cs="Arial"/>
        </w:rPr>
        <w:t>, o conteúdo programático passa a vigorar da seguinte forma:</w:t>
      </w:r>
    </w:p>
    <w:p w:rsidR="005652F4" w:rsidRDefault="005652F4" w:rsidP="005652F4">
      <w:pPr>
        <w:spacing w:after="0" w:line="240" w:lineRule="auto"/>
        <w:jc w:val="both"/>
        <w:rPr>
          <w:sz w:val="20"/>
        </w:rPr>
      </w:pPr>
    </w:p>
    <w:p w:rsidR="005652F4" w:rsidRPr="00627D25" w:rsidRDefault="005652F4" w:rsidP="005652F4">
      <w:pPr>
        <w:spacing w:after="0" w:line="240" w:lineRule="auto"/>
        <w:ind w:left="-426"/>
        <w:rPr>
          <w:rFonts w:eastAsia="Times New Roman" w:cs="Arial"/>
          <w:b/>
          <w:sz w:val="20"/>
          <w:szCs w:val="20"/>
          <w:lang w:eastAsia="pt-BR"/>
        </w:rPr>
      </w:pPr>
      <w:r w:rsidRPr="00627D25">
        <w:rPr>
          <w:rFonts w:eastAsia="Times New Roman" w:cs="Arial"/>
          <w:b/>
          <w:sz w:val="20"/>
          <w:szCs w:val="20"/>
          <w:lang w:eastAsia="pt-BR"/>
        </w:rPr>
        <w:t>ENGENHEIRO SANITARISTA</w:t>
      </w:r>
    </w:p>
    <w:p w:rsidR="005652F4" w:rsidRPr="000C1221" w:rsidRDefault="005652F4" w:rsidP="005652F4">
      <w:pPr>
        <w:spacing w:after="0" w:line="240" w:lineRule="auto"/>
        <w:ind w:left="-426"/>
        <w:jc w:val="both"/>
        <w:rPr>
          <w:rFonts w:eastAsia="Times New Roman" w:cs="Arial"/>
          <w:color w:val="222222"/>
          <w:sz w:val="18"/>
          <w:szCs w:val="20"/>
          <w:lang w:eastAsia="pt-BR"/>
        </w:rPr>
      </w:pPr>
      <w:r w:rsidRPr="000C1221">
        <w:rPr>
          <w:sz w:val="20"/>
        </w:rPr>
        <w:t>Endemias e epidemias; Epidemiologia. Noções básicas das seguintes endemias: a) Dengue, b) Esquistossomose, c) Leishmaniose, d) Leptospirose, e) Doença de chagas; Prevenção primária das endemias cima citadas; Classificação dos agentes transmissores e causadores das endemias acima citadas; Combate aos agentes transmissores das endemias acima citadas. Noções sobre Saneamento; Combate à poluição; Saneamento do meio; Saúde Pública: Conceito. Objetivos. Epidemiologia geral: processo de saúde/doença. Frequência e distribuição das principais doenças na população brasileira. Medidas gerais de profilaxia, controle, eliminação e erradicação das doenças. Vigilância Sanitária: Conceitos. Áreas de Abrangência. Instrumentos de ação de Vigilância Sanitária. Fiscalização de locais públicos e particulares quanto aos aspectos de higiene nos alimentos, bebidas e instalações físicas. Manipulação dos alimentos, embalagens e rotulagens, armazenamento e transporte do produto final. Abastecimento de água potável, destino dos resíduos e controle de pragas. Higienização e limpeza de máquinas e equipamentos. Lixo: separação, reciclagem, destino; RDC 216/04 da ANVISA; Portaria 326/97 da Secretaria de Vigilância Sanitária do Ministério da Saúde. Processo Saúde-Doença. Coeficientes avaliadores de saúde. Epidemiologia descritiva e metodologia epidemiológica. Endemia e epidemia. Sistema de Vigilância Epidemiológica e sua ação no controle de doenças. Doenças transmissíveis e modos de transmissão Saúde materno-infantil. Programas de imunização. Eficácia de vacinas. Saneamento do meio ambiente. Saúde e Nutrição. Biossegurança. Vigilância sanitária Sistema único de saúde. Atribuições da Vigilância Sanitária. Conceito: área de abrangência, instrumento de Atuação, o poder de polícia, emissão de autos e documentos legais, fiscalização e inspeção sanitária. Vistorias. Doenças Transmissíveis por alimentos; Noções sobre Intoxicação por Agrotóxicos; Alimento: manipulação, armazenamento e transporte; saúde do trabalhador; normas federais constituição brasileira de 1988; Normas estaduais e municipais</w:t>
      </w:r>
      <w:r>
        <w:rPr>
          <w:sz w:val="20"/>
        </w:rPr>
        <w:t>.</w:t>
      </w:r>
    </w:p>
    <w:p w:rsidR="005652F4" w:rsidRPr="00627D25" w:rsidRDefault="005652F4" w:rsidP="005652F4">
      <w:pPr>
        <w:spacing w:after="0" w:line="240" w:lineRule="auto"/>
        <w:ind w:left="-426"/>
        <w:jc w:val="both"/>
        <w:rPr>
          <w:color w:val="00B050"/>
          <w:sz w:val="20"/>
        </w:rPr>
      </w:pPr>
      <w:r w:rsidRPr="00627D25">
        <w:rPr>
          <w:rFonts w:eastAsia="Times New Roman" w:cs="Arial"/>
          <w:color w:val="222222"/>
          <w:sz w:val="20"/>
          <w:szCs w:val="20"/>
          <w:lang w:eastAsia="pt-BR"/>
        </w:rPr>
        <w:lastRenderedPageBreak/>
        <w:t xml:space="preserve">Organização dos serviços de saúde no Brasil: Sistema Único de Saúde -Princípios e diretrizes, controle social, Indicadores de saúde, legislação; protocolos SUS; Sistemas de informação em saúde; Modelos de atenção e cuidados em saúde; Vigilância em saúde; Epidemiologia; Pacto pela Saúde; Programa Brasil Sorridente e suas respectivas portarias; Política Nacional de Humanização. Estatuto da criança e do adolescente – ECA; estatuto do idoso; </w:t>
      </w:r>
      <w:r w:rsidRPr="00627D25">
        <w:rPr>
          <w:sz w:val="20"/>
          <w:szCs w:val="20"/>
        </w:rPr>
        <w:t>1) Todo o conteúdo das indicações abaixo. 2) Consciência, educação e boas práticas ambientais no serviço público. 3) Legislação (considerar as leis que constam na bibliografia em sua totalidade, exceto quando os artigos estiverem especificados).</w:t>
      </w:r>
      <w:r>
        <w:rPr>
          <w:sz w:val="20"/>
          <w:szCs w:val="20"/>
        </w:rPr>
        <w:t xml:space="preserve"> </w:t>
      </w:r>
      <w:r w:rsidRPr="00627D25">
        <w:rPr>
          <w:sz w:val="20"/>
        </w:rPr>
        <w:t xml:space="preserve">Redação   de   </w:t>
      </w:r>
      <w:proofErr w:type="gramStart"/>
      <w:r w:rsidRPr="00627D25">
        <w:rPr>
          <w:sz w:val="20"/>
        </w:rPr>
        <w:t xml:space="preserve">circulares,   </w:t>
      </w:r>
      <w:proofErr w:type="gramEnd"/>
      <w:r w:rsidRPr="00627D25">
        <w:rPr>
          <w:sz w:val="20"/>
        </w:rPr>
        <w:t xml:space="preserve">memorandos,   ofícios,   relatórios   e   demais   correspondências, atendendo  às  exigências  de  padrões  estéticos.  </w:t>
      </w:r>
      <w:proofErr w:type="gramStart"/>
      <w:r w:rsidRPr="00627D25">
        <w:rPr>
          <w:sz w:val="20"/>
        </w:rPr>
        <w:t>Rotinas  Administrativas</w:t>
      </w:r>
      <w:proofErr w:type="gramEnd"/>
      <w:r w:rsidRPr="00627D25">
        <w:rPr>
          <w:sz w:val="20"/>
        </w:rPr>
        <w:t xml:space="preserve">.  </w:t>
      </w:r>
      <w:proofErr w:type="gramStart"/>
      <w:r w:rsidRPr="00627D25">
        <w:rPr>
          <w:sz w:val="20"/>
        </w:rPr>
        <w:t>Sistemas  de</w:t>
      </w:r>
      <w:proofErr w:type="gramEnd"/>
      <w:r w:rsidRPr="00627D25">
        <w:rPr>
          <w:sz w:val="20"/>
        </w:rPr>
        <w:t xml:space="preserve">  Comunicações  Administrativas. </w:t>
      </w:r>
    </w:p>
    <w:p w:rsidR="005652F4" w:rsidRPr="00627D25" w:rsidRDefault="00C70124" w:rsidP="005652F4">
      <w:pPr>
        <w:spacing w:after="0" w:line="240" w:lineRule="auto"/>
        <w:ind w:left="-142" w:hanging="284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Sugestões</w:t>
      </w:r>
      <w:r w:rsidR="005652F4" w:rsidRPr="00627D25">
        <w:rPr>
          <w:b/>
          <w:sz w:val="20"/>
          <w:szCs w:val="20"/>
          <w:u w:val="single" w:color="000000"/>
        </w:rPr>
        <w:t xml:space="preserve"> Bibliográficas</w:t>
      </w:r>
      <w:r w:rsidR="005652F4" w:rsidRPr="00627D25">
        <w:rPr>
          <w:sz w:val="20"/>
          <w:szCs w:val="20"/>
        </w:rPr>
        <w:t xml:space="preserve">: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0" w:line="240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Decreto nº 7.508</w:t>
      </w:r>
      <w:r w:rsidRPr="00AB318B">
        <w:rPr>
          <w:sz w:val="20"/>
          <w:szCs w:val="20"/>
        </w:rPr>
        <w:t xml:space="preserve">, de 28 de junho de 2011. Regulamenta a Lei nº 8.080, de 19 de setembro de 1990, para dispor sobre a organização do Sistema Único de Saúde - SUS, o planejamento da saúde, a assistência à saúde e a articulação </w:t>
      </w:r>
      <w:proofErr w:type="spellStart"/>
      <w:r w:rsidRPr="00AB318B">
        <w:rPr>
          <w:sz w:val="20"/>
          <w:szCs w:val="20"/>
        </w:rPr>
        <w:t>interfederativa</w:t>
      </w:r>
      <w:proofErr w:type="spellEnd"/>
      <w:r w:rsidRPr="00AB318B">
        <w:rPr>
          <w:sz w:val="20"/>
          <w:szCs w:val="20"/>
        </w:rPr>
        <w:t>, e dá outras providências.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Decreto-Lei nº 986</w:t>
      </w:r>
      <w:r w:rsidRPr="00AB318B">
        <w:rPr>
          <w:sz w:val="20"/>
          <w:szCs w:val="20"/>
        </w:rPr>
        <w:t xml:space="preserve">, de 21 de outubro de 1969. Institui normas básicas sobre alimentos.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Lei nº 6.437</w:t>
      </w:r>
      <w:r w:rsidRPr="00AB318B">
        <w:rPr>
          <w:sz w:val="20"/>
          <w:szCs w:val="20"/>
        </w:rPr>
        <w:t xml:space="preserve">, de 20 de agosto de 1977. Configura infrações à legislação sanitária federal, estabelece as sanções respectivas, e dá outras providências.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Lei nº 8.080</w:t>
      </w:r>
      <w:r w:rsidRPr="00AB318B">
        <w:rPr>
          <w:sz w:val="20"/>
          <w:szCs w:val="20"/>
        </w:rPr>
        <w:t xml:space="preserve">, de 19 de setembro de 1990 e alterações. Dispõe sobre as condições para a promoção, proteção e recuperação da saúde, a organização e o funcionamento dos serviços correspondentes e dá outras providências.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Lei nº 9.677</w:t>
      </w:r>
      <w:r w:rsidRPr="00AB318B">
        <w:rPr>
          <w:sz w:val="20"/>
          <w:szCs w:val="20"/>
        </w:rPr>
        <w:t xml:space="preserve">, de 2 de julho de 1998. Altera dispositivos do Capítulo III do Título VIII do Código Penal, incluindo na classificação dos delitos considerados hediondos crimes contra a saúde pública, e dá outras providências.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Portaria nº 1.428/MS</w:t>
      </w:r>
      <w:r w:rsidRPr="00AB318B">
        <w:rPr>
          <w:sz w:val="20"/>
          <w:szCs w:val="20"/>
        </w:rPr>
        <w:t xml:space="preserve">, de 26 de novembro de 1993. Aprova o regulamento técnico para inspeção sanitária de alimento; diretrizes para o estabelecimento de Boas Práticas de Produção e de Prestação de Serviços na Área de Alimentos; e regulamento técnico para o estabelecimento de padrão de identidade e qualidade para serviços e produtos na área de alimentos.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Portaria SVS/MS nº 326</w:t>
      </w:r>
      <w:r w:rsidRPr="00AB318B">
        <w:rPr>
          <w:sz w:val="20"/>
          <w:szCs w:val="20"/>
        </w:rPr>
        <w:t xml:space="preserve">, de 30 de julho de 1997. Estabelece os requisitos gerais sobre as condições </w:t>
      </w:r>
      <w:proofErr w:type="spellStart"/>
      <w:r w:rsidRPr="00AB318B">
        <w:rPr>
          <w:sz w:val="20"/>
          <w:szCs w:val="20"/>
        </w:rPr>
        <w:t>higiênicosanitárias</w:t>
      </w:r>
      <w:proofErr w:type="spellEnd"/>
      <w:r w:rsidRPr="00AB318B">
        <w:rPr>
          <w:sz w:val="20"/>
          <w:szCs w:val="20"/>
        </w:rPr>
        <w:t xml:space="preserve"> e de Boas Práticas de Fabricação para estabelecimentos produtores/</w:t>
      </w:r>
      <w:proofErr w:type="spellStart"/>
      <w:r w:rsidRPr="00AB318B">
        <w:rPr>
          <w:sz w:val="20"/>
          <w:szCs w:val="20"/>
        </w:rPr>
        <w:t>industrializadores</w:t>
      </w:r>
      <w:proofErr w:type="spellEnd"/>
      <w:r w:rsidRPr="00AB318B">
        <w:rPr>
          <w:sz w:val="20"/>
          <w:szCs w:val="20"/>
        </w:rPr>
        <w:t xml:space="preserve"> de alimentos.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0" w:line="240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rFonts w:cs="Arial"/>
          <w:sz w:val="20"/>
          <w:szCs w:val="20"/>
        </w:rPr>
        <w:t>BRASIL. Presidência da República. Manual de Redação da Presidência da República.  In http://www.planalto.gov.br/ccivil_03/manual/manual.htm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Resolução nº 23</w:t>
      </w:r>
      <w:r w:rsidRPr="00AB318B">
        <w:rPr>
          <w:sz w:val="20"/>
          <w:szCs w:val="20"/>
        </w:rPr>
        <w:t xml:space="preserve">, de 15 de março de 2000. Dispõe sobre O Manual de Procedimentos Básicos para Registro e Dispensa da Obrigatoriedade de Registro de Produtos Pertinentes à Área de Alimentos.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Resolução RDC nº 216</w:t>
      </w:r>
      <w:r w:rsidRPr="00AB318B">
        <w:rPr>
          <w:sz w:val="20"/>
          <w:szCs w:val="20"/>
        </w:rPr>
        <w:t xml:space="preserve">, de 15 de setembro de 2004. Dispõe sobre Regulamento Técnico de Boas Práticas para Serviços de Alimentação.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Resolução RDC nº 218</w:t>
      </w:r>
      <w:r w:rsidRPr="00AB318B">
        <w:rPr>
          <w:sz w:val="20"/>
          <w:szCs w:val="20"/>
        </w:rPr>
        <w:t xml:space="preserve">, de 29 de julho de 2005. Dispõe sobre o Regulamento Técnico de Procedimentos Higiênico-Sanitários para Manipulação de Alimentos e Bebidas Preparados com Vegetais.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Resolução RDC nº 275</w:t>
      </w:r>
      <w:r w:rsidRPr="00AB318B">
        <w:rPr>
          <w:sz w:val="20"/>
          <w:szCs w:val="20"/>
        </w:rPr>
        <w:t>, de 21 de outubro de 2002. Dispõe sobre o Regulamento Técnico de Procedimentos Operacionais Padronizados aplicados aos Estabelecimentos Produtores/</w:t>
      </w:r>
      <w:proofErr w:type="spellStart"/>
      <w:r w:rsidRPr="00AB318B">
        <w:rPr>
          <w:sz w:val="20"/>
          <w:szCs w:val="20"/>
        </w:rPr>
        <w:t>Industrializadores</w:t>
      </w:r>
      <w:proofErr w:type="spellEnd"/>
      <w:r w:rsidRPr="00AB318B">
        <w:rPr>
          <w:sz w:val="20"/>
          <w:szCs w:val="20"/>
        </w:rPr>
        <w:t xml:space="preserve"> de Alimentos e a Lista de Verificação das Boas Práticas de Fabricação em Estabelecimentos Produtores/</w:t>
      </w:r>
      <w:proofErr w:type="spellStart"/>
      <w:r w:rsidRPr="00AB318B">
        <w:rPr>
          <w:sz w:val="20"/>
          <w:szCs w:val="20"/>
        </w:rPr>
        <w:t>Industrializadores</w:t>
      </w:r>
      <w:proofErr w:type="spellEnd"/>
      <w:r w:rsidRPr="00AB318B">
        <w:rPr>
          <w:sz w:val="20"/>
          <w:szCs w:val="20"/>
        </w:rPr>
        <w:t xml:space="preserve"> de Alimentos.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BRASIL. </w:t>
      </w:r>
      <w:r w:rsidRPr="00AB318B">
        <w:rPr>
          <w:b/>
          <w:sz w:val="20"/>
          <w:szCs w:val="20"/>
        </w:rPr>
        <w:t>RIISPOA</w:t>
      </w:r>
      <w:r w:rsidRPr="00AB318B">
        <w:rPr>
          <w:sz w:val="20"/>
          <w:szCs w:val="20"/>
        </w:rPr>
        <w:t xml:space="preserve">: Regulamento da Inspeção Industrial e sanitária de Produtos de Origem Animal. 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proofErr w:type="spellStart"/>
      <w:r w:rsidRPr="00AB318B">
        <w:rPr>
          <w:sz w:val="20"/>
          <w:szCs w:val="20"/>
        </w:rPr>
        <w:t>BRASIL.</w:t>
      </w:r>
      <w:r w:rsidRPr="00AB318B">
        <w:rPr>
          <w:b/>
          <w:sz w:val="20"/>
          <w:szCs w:val="20"/>
        </w:rPr>
        <w:t>Decreto</w:t>
      </w:r>
      <w:proofErr w:type="spellEnd"/>
      <w:r w:rsidRPr="00AB318B">
        <w:rPr>
          <w:b/>
          <w:sz w:val="20"/>
          <w:szCs w:val="20"/>
        </w:rPr>
        <w:t xml:space="preserve"> nº 30.691</w:t>
      </w:r>
      <w:r w:rsidRPr="00AB318B">
        <w:rPr>
          <w:sz w:val="20"/>
          <w:szCs w:val="20"/>
        </w:rPr>
        <w:t xml:space="preserve">, de 29 de março de 1952. Aprova o novo Regulamento da Inspeção Industrial e Sanitária de Produtos de Origem Animal.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proofErr w:type="spellStart"/>
      <w:r w:rsidRPr="00AB318B">
        <w:rPr>
          <w:sz w:val="20"/>
          <w:szCs w:val="20"/>
        </w:rPr>
        <w:t>BRASIL.</w:t>
      </w:r>
      <w:r w:rsidRPr="00AB318B">
        <w:rPr>
          <w:b/>
          <w:sz w:val="20"/>
          <w:szCs w:val="20"/>
        </w:rPr>
        <w:t>Lei</w:t>
      </w:r>
      <w:proofErr w:type="spellEnd"/>
      <w:r w:rsidRPr="00AB318B">
        <w:rPr>
          <w:b/>
          <w:sz w:val="20"/>
          <w:szCs w:val="20"/>
        </w:rPr>
        <w:t xml:space="preserve"> nº 1.283</w:t>
      </w:r>
      <w:r w:rsidRPr="00AB318B">
        <w:rPr>
          <w:sz w:val="20"/>
          <w:szCs w:val="20"/>
        </w:rPr>
        <w:t xml:space="preserve">, de 18 de dezembro de 1950. Dispõe sobre a inspeção industrial e sanitária dos produtos de origem animal.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proofErr w:type="spellStart"/>
      <w:r w:rsidRPr="00AB318B">
        <w:rPr>
          <w:sz w:val="20"/>
          <w:szCs w:val="20"/>
        </w:rPr>
        <w:t>BRASIL</w:t>
      </w:r>
      <w:r w:rsidRPr="00AB318B">
        <w:rPr>
          <w:b/>
          <w:sz w:val="20"/>
          <w:szCs w:val="20"/>
        </w:rPr>
        <w:t>Lei</w:t>
      </w:r>
      <w:proofErr w:type="spellEnd"/>
      <w:r w:rsidRPr="00AB318B">
        <w:rPr>
          <w:b/>
          <w:sz w:val="20"/>
          <w:szCs w:val="20"/>
        </w:rPr>
        <w:t xml:space="preserve"> nº 7.889</w:t>
      </w:r>
      <w:r w:rsidRPr="00AB318B">
        <w:rPr>
          <w:sz w:val="20"/>
          <w:szCs w:val="20"/>
        </w:rPr>
        <w:t xml:space="preserve">, de 23 de novembro de 1989. Dispõe sobre inspeção sanitária e industrial dos produtos de origem animal, e dá outras providências.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color w:val="000000" w:themeColor="text1"/>
          <w:sz w:val="20"/>
          <w:szCs w:val="20"/>
        </w:rPr>
      </w:pPr>
      <w:r w:rsidRPr="00AB318B">
        <w:rPr>
          <w:color w:val="000000" w:themeColor="text1"/>
          <w:sz w:val="20"/>
          <w:szCs w:val="20"/>
        </w:rPr>
        <w:t>ITAPEMA. LEI Nº 1125/95 DISPÕE SOBRE NORMAS DE SAÚDE EM VIGILÂNCIA</w:t>
      </w:r>
      <w:r>
        <w:rPr>
          <w:color w:val="000000" w:themeColor="text1"/>
          <w:sz w:val="20"/>
          <w:szCs w:val="20"/>
        </w:rPr>
        <w:t xml:space="preserve"> </w:t>
      </w:r>
      <w:r w:rsidRPr="00AB318B">
        <w:rPr>
          <w:color w:val="000000" w:themeColor="text1"/>
          <w:sz w:val="20"/>
          <w:szCs w:val="20"/>
        </w:rPr>
        <w:t>SANITÁRIA, ESTABELECE PENALIDADES, E DÁ OUTRAS PROVIDÊNCIAS.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KBRASIL. Ministério da Agricultura. </w:t>
      </w:r>
      <w:r w:rsidRPr="00AB318B">
        <w:rPr>
          <w:b/>
          <w:sz w:val="20"/>
          <w:szCs w:val="20"/>
        </w:rPr>
        <w:t>Inspeção de Carnes</w:t>
      </w:r>
      <w:r w:rsidRPr="00AB318B">
        <w:rPr>
          <w:sz w:val="20"/>
          <w:szCs w:val="20"/>
        </w:rPr>
        <w:t xml:space="preserve"> - Padronização de Técnicas, Instalações e equipamentos - Tomo I Bovinos: Currais e seus anexos - Sala de Matança, DIPOA, Brasil.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SANTA CATARINA. </w:t>
      </w:r>
      <w:r w:rsidRPr="00AB318B">
        <w:rPr>
          <w:b/>
          <w:sz w:val="20"/>
          <w:szCs w:val="20"/>
        </w:rPr>
        <w:t>Decreto nº 23.663</w:t>
      </w:r>
      <w:r w:rsidRPr="00AB318B">
        <w:rPr>
          <w:sz w:val="20"/>
          <w:szCs w:val="20"/>
        </w:rPr>
        <w:t xml:space="preserve">, de 16 de outubro de 1984. Regulamenta os artigos 51 a 76 da Lei nº 6.320, de 20 de dezembro de 1983, que dispõe sobre normas gerais de saúde, estabelece penalidades e dá outras providências.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SANTA CATARINA. </w:t>
      </w:r>
      <w:r w:rsidRPr="00AB318B">
        <w:rPr>
          <w:b/>
          <w:sz w:val="20"/>
          <w:szCs w:val="20"/>
        </w:rPr>
        <w:t>Decreto nº 31.455</w:t>
      </w:r>
      <w:r w:rsidRPr="00AB318B">
        <w:rPr>
          <w:sz w:val="20"/>
          <w:szCs w:val="20"/>
        </w:rPr>
        <w:t xml:space="preserve">, de 20 de fevereiro de 1987. Regulamenta os artigos 30 e 31 da Lei nº 6.320, de 20 de dezembro de 1983, que dispõem sobre Alimentos e Bebidas. </w:t>
      </w:r>
    </w:p>
    <w:p w:rsidR="005652F4" w:rsidRPr="00AB318B" w:rsidRDefault="005652F4" w:rsidP="005652F4">
      <w:pPr>
        <w:pStyle w:val="PargrafodaLista"/>
        <w:numPr>
          <w:ilvl w:val="0"/>
          <w:numId w:val="14"/>
        </w:numPr>
        <w:spacing w:after="4" w:line="247" w:lineRule="auto"/>
        <w:ind w:left="-142" w:right="10" w:hanging="284"/>
        <w:jc w:val="both"/>
        <w:rPr>
          <w:sz w:val="20"/>
          <w:szCs w:val="20"/>
        </w:rPr>
      </w:pPr>
      <w:r w:rsidRPr="00AB318B">
        <w:rPr>
          <w:sz w:val="20"/>
          <w:szCs w:val="20"/>
        </w:rPr>
        <w:t xml:space="preserve">SANTA CATARINA. </w:t>
      </w:r>
      <w:r w:rsidRPr="00AB318B">
        <w:rPr>
          <w:b/>
          <w:sz w:val="20"/>
          <w:szCs w:val="20"/>
        </w:rPr>
        <w:t>Lei nº 6.320</w:t>
      </w:r>
      <w:r w:rsidRPr="00AB318B">
        <w:rPr>
          <w:sz w:val="20"/>
          <w:szCs w:val="20"/>
        </w:rPr>
        <w:t xml:space="preserve">, de 20 de dezembro de 1983. Dispõe sobre normas gerais de saúde, estabelece penalidades e dá outras providências. </w:t>
      </w:r>
    </w:p>
    <w:p w:rsidR="005652F4" w:rsidRPr="00627D25" w:rsidRDefault="005652F4" w:rsidP="005652F4">
      <w:p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cs="Arial"/>
          <w:b/>
          <w:color w:val="00B050"/>
          <w:sz w:val="20"/>
          <w:szCs w:val="20"/>
        </w:rPr>
      </w:pPr>
      <w:r w:rsidRPr="00627D25">
        <w:rPr>
          <w:sz w:val="20"/>
          <w:szCs w:val="20"/>
        </w:rPr>
        <w:t>Manuais, livros e apostilas relacionados à consciência, à educação e às boas práticas ambientais no serviço público.</w:t>
      </w:r>
    </w:p>
    <w:p w:rsidR="005652F4" w:rsidRDefault="005652F4" w:rsidP="005652F4">
      <w:pPr>
        <w:spacing w:after="240"/>
        <w:ind w:left="-142" w:hanging="284"/>
        <w:rPr>
          <w:rFonts w:eastAsia="Arial" w:cs="Arial"/>
          <w:sz w:val="20"/>
          <w:szCs w:val="20"/>
        </w:rPr>
      </w:pPr>
      <w:r w:rsidRPr="00627D25">
        <w:rPr>
          <w:rFonts w:eastAsia="Arial" w:cs="Arial"/>
          <w:sz w:val="20"/>
          <w:szCs w:val="20"/>
        </w:rPr>
        <w:lastRenderedPageBreak/>
        <w:t>(*) A sugestão bibliográfica destina-se a orientar os candidatos. Outras bibliografias, dentro do programa, também poderão ser utilizadas.</w:t>
      </w:r>
    </w:p>
    <w:p w:rsidR="00EB7A6C" w:rsidRPr="005652F4" w:rsidRDefault="005652F4" w:rsidP="005652F4">
      <w:pPr>
        <w:spacing w:after="240"/>
        <w:ind w:left="-142" w:hanging="284"/>
      </w:pPr>
      <w:r w:rsidRPr="00C70124">
        <w:rPr>
          <w:rFonts w:ascii="Arial" w:eastAsia="Arial" w:hAnsi="Arial" w:cs="Arial"/>
          <w:sz w:val="20"/>
          <w:szCs w:val="20"/>
        </w:rPr>
        <w:t>3.</w:t>
      </w:r>
      <w:r>
        <w:rPr>
          <w:rFonts w:eastAsia="Arial" w:cs="Arial"/>
          <w:sz w:val="20"/>
          <w:szCs w:val="20"/>
        </w:rPr>
        <w:t xml:space="preserve"> </w:t>
      </w:r>
      <w:r w:rsidR="007B233C" w:rsidRPr="002802D9">
        <w:rPr>
          <w:rFonts w:ascii="Arial" w:hAnsi="Arial" w:cs="Arial"/>
        </w:rPr>
        <w:t xml:space="preserve">Os demais itens do edital, permanecem inalterados. </w:t>
      </w:r>
    </w:p>
    <w:p w:rsidR="00450E7E" w:rsidRPr="00DD3A26" w:rsidRDefault="00450E7E" w:rsidP="00450E7E">
      <w:pPr>
        <w:spacing w:after="120"/>
        <w:rPr>
          <w:rFonts w:ascii="Arial" w:hAnsi="Arial" w:cs="Arial"/>
        </w:rPr>
      </w:pPr>
    </w:p>
    <w:p w:rsidR="00450E7E" w:rsidRPr="00DD3A26" w:rsidRDefault="00A362AD" w:rsidP="00450E7E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Itapema</w:t>
      </w:r>
      <w:r w:rsidR="00A278C1" w:rsidRPr="00DD3A26">
        <w:rPr>
          <w:rFonts w:ascii="Arial" w:eastAsia="Arial Unicode MS" w:hAnsi="Arial" w:cs="Arial"/>
        </w:rPr>
        <w:t xml:space="preserve">, </w:t>
      </w:r>
      <w:r w:rsidR="00295B24">
        <w:rPr>
          <w:rFonts w:ascii="Arial" w:eastAsia="Arial Unicode MS" w:hAnsi="Arial" w:cs="Arial"/>
        </w:rPr>
        <w:t>31</w:t>
      </w:r>
      <w:r w:rsidR="00E71E13">
        <w:rPr>
          <w:rFonts w:ascii="Arial" w:eastAsia="Arial Unicode MS" w:hAnsi="Arial" w:cs="Arial"/>
        </w:rPr>
        <w:t xml:space="preserve"> </w:t>
      </w:r>
      <w:r w:rsidR="00450E7E" w:rsidRPr="00DD3A26">
        <w:rPr>
          <w:rFonts w:ascii="Arial" w:eastAsia="Arial Unicode MS" w:hAnsi="Arial" w:cs="Arial"/>
        </w:rPr>
        <w:t xml:space="preserve">de </w:t>
      </w:r>
      <w:r w:rsidR="00E71E13">
        <w:rPr>
          <w:rFonts w:ascii="Arial" w:eastAsia="Arial Unicode MS" w:hAnsi="Arial" w:cs="Arial"/>
        </w:rPr>
        <w:t>março</w:t>
      </w:r>
      <w:r w:rsidR="00450E7E" w:rsidRPr="00DD3A26">
        <w:rPr>
          <w:rFonts w:ascii="Arial" w:eastAsia="Arial Unicode MS" w:hAnsi="Arial" w:cs="Arial"/>
        </w:rPr>
        <w:t xml:space="preserve"> de 201</w:t>
      </w:r>
      <w:r w:rsidR="00102D58" w:rsidRPr="00DD3A26">
        <w:rPr>
          <w:rFonts w:ascii="Arial" w:eastAsia="Arial Unicode MS" w:hAnsi="Arial" w:cs="Arial"/>
        </w:rPr>
        <w:t>6</w:t>
      </w:r>
      <w:r w:rsidR="00450E7E" w:rsidRPr="00DD3A26">
        <w:rPr>
          <w:rFonts w:ascii="Arial" w:eastAsia="Arial Unicode MS" w:hAnsi="Arial" w:cs="Arial"/>
        </w:rPr>
        <w:t>.</w:t>
      </w:r>
    </w:p>
    <w:p w:rsidR="00450E7E" w:rsidRPr="00DD3A26" w:rsidRDefault="00450E7E" w:rsidP="00450E7E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362AD" w:rsidRDefault="00A362AD" w:rsidP="00450E7E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  <w:b/>
        </w:rPr>
        <w:t>Rodrigo Costa</w:t>
      </w:r>
      <w:r w:rsidRPr="00DD3A26">
        <w:rPr>
          <w:rFonts w:ascii="Arial" w:eastAsia="Arial Unicode MS" w:hAnsi="Arial" w:cs="Arial"/>
        </w:rPr>
        <w:t xml:space="preserve"> </w:t>
      </w:r>
    </w:p>
    <w:p w:rsidR="00450E7E" w:rsidRPr="00DD3A26" w:rsidRDefault="00450E7E" w:rsidP="00450E7E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D3A26">
        <w:rPr>
          <w:rFonts w:ascii="Arial" w:eastAsia="Arial Unicode MS" w:hAnsi="Arial" w:cs="Arial"/>
        </w:rPr>
        <w:t>Prefeito Municipal</w:t>
      </w:r>
    </w:p>
    <w:p w:rsidR="00450E7E" w:rsidRDefault="00450E7E" w:rsidP="00450E7E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sectPr w:rsidR="00B07B86" w:rsidSect="00696C92">
      <w:headerReference w:type="default" r:id="rId15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A8" w:rsidRDefault="00C706A8" w:rsidP="00C706A8">
      <w:pPr>
        <w:spacing w:after="0" w:line="240" w:lineRule="auto"/>
      </w:pPr>
      <w:r>
        <w:separator/>
      </w:r>
    </w:p>
  </w:endnote>
  <w:endnote w:type="continuationSeparator" w:id="0">
    <w:p w:rsidR="00C706A8" w:rsidRDefault="00C706A8" w:rsidP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A8" w:rsidRDefault="00C706A8" w:rsidP="00C706A8">
      <w:pPr>
        <w:spacing w:after="0" w:line="240" w:lineRule="auto"/>
      </w:pPr>
      <w:r>
        <w:separator/>
      </w:r>
    </w:p>
  </w:footnote>
  <w:footnote w:type="continuationSeparator" w:id="0">
    <w:p w:rsidR="00C706A8" w:rsidRDefault="00C706A8" w:rsidP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A8" w:rsidRDefault="00C706A8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</w:p>
  <w:p w:rsidR="00C706A8" w:rsidRPr="00AB1575" w:rsidRDefault="00C706A8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rFonts w:ascii="Tahoma" w:eastAsia="Times New Roman" w:hAnsi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731F7D6" wp14:editId="12FD9906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00100" cy="582930"/>
          <wp:effectExtent l="0" t="0" r="0" b="762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ita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C706A8" w:rsidRPr="007467DC" w:rsidRDefault="00C706A8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ITAPEMA</w:t>
    </w:r>
  </w:p>
  <w:p w:rsidR="00C706A8" w:rsidRPr="00AB1575" w:rsidRDefault="00C706A8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8"/>
        <w:szCs w:val="24"/>
        <w:lang w:eastAsia="pt-BR"/>
      </w:rPr>
    </w:pPr>
    <w:r w:rsidRPr="00AB1575">
      <w:rPr>
        <w:rFonts w:ascii="Tahoma" w:eastAsia="Times New Roman" w:hAnsi="Tahoma"/>
        <w:b/>
        <w:bCs/>
        <w:szCs w:val="24"/>
        <w:lang w:eastAsia="pt-BR"/>
      </w:rPr>
      <w:t>Edital n.</w:t>
    </w:r>
    <w:r w:rsidRPr="00D22420">
      <w:rPr>
        <w:rFonts w:ascii="Andalus" w:eastAsia="Times New Roman" w:hAnsi="Andalus" w:cs="Andalus"/>
        <w:b/>
        <w:bCs/>
        <w:szCs w:val="24"/>
        <w:lang w:eastAsia="pt-BR"/>
      </w:rPr>
      <w:t xml:space="preserve">º </w:t>
    </w:r>
    <w:r w:rsidRPr="00BF1844">
      <w:rPr>
        <w:rFonts w:ascii="Tahoma" w:eastAsia="Times New Roman" w:hAnsi="Tahoma"/>
        <w:b/>
        <w:bCs/>
        <w:szCs w:val="24"/>
        <w:lang w:eastAsia="pt-BR"/>
      </w:rPr>
      <w:t>001/2016</w:t>
    </w:r>
    <w:r w:rsidRPr="00991D21">
      <w:rPr>
        <w:rFonts w:ascii="Tahoma" w:eastAsia="Times New Roman" w:hAnsi="Tahoma"/>
        <w:b/>
        <w:bCs/>
        <w:szCs w:val="24"/>
        <w:lang w:eastAsia="pt-BR"/>
      </w:rPr>
      <w:t xml:space="preserve"> de</w:t>
    </w:r>
    <w:r>
      <w:rPr>
        <w:rFonts w:ascii="Tahoma" w:eastAsia="Times New Roman" w:hAnsi="Tahoma"/>
        <w:b/>
        <w:bCs/>
        <w:szCs w:val="24"/>
        <w:lang w:eastAsia="pt-BR"/>
      </w:rPr>
      <w:t xml:space="preserve"> CONCURSO PÚBLICO  </w:t>
    </w:r>
  </w:p>
  <w:p w:rsidR="00C706A8" w:rsidRDefault="00C706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B79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2856B6"/>
    <w:multiLevelType w:val="hybridMultilevel"/>
    <w:tmpl w:val="D392457C"/>
    <w:lvl w:ilvl="0" w:tplc="09E6F7B2">
      <w:start w:val="1"/>
      <w:numFmt w:val="decimal"/>
      <w:lvlText w:val="%1."/>
      <w:lvlJc w:val="left"/>
      <w:pPr>
        <w:ind w:left="117"/>
      </w:pPr>
      <w:rPr>
        <w:b w:val="0"/>
        <w:i w:val="0"/>
        <w:strike/>
        <w:dstrike w:val="0"/>
        <w:color w:val="ACB9CA" w:themeColor="text2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D978D1"/>
    <w:multiLevelType w:val="multilevel"/>
    <w:tmpl w:val="04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3">
    <w:nsid w:val="159E70E0"/>
    <w:multiLevelType w:val="hybridMultilevel"/>
    <w:tmpl w:val="40182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70B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FB4B85"/>
    <w:multiLevelType w:val="hybridMultilevel"/>
    <w:tmpl w:val="3342FA04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298B"/>
    <w:multiLevelType w:val="hybridMultilevel"/>
    <w:tmpl w:val="CA0A8534"/>
    <w:lvl w:ilvl="0" w:tplc="A886AA9C">
      <w:start w:val="1"/>
      <w:numFmt w:val="bullet"/>
      <w:lvlText w:val="-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96166"/>
    <w:multiLevelType w:val="hybridMultilevel"/>
    <w:tmpl w:val="DC08CF5A"/>
    <w:lvl w:ilvl="0" w:tplc="4D9821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4031B5"/>
    <w:multiLevelType w:val="hybridMultilevel"/>
    <w:tmpl w:val="41BE88B0"/>
    <w:lvl w:ilvl="0" w:tplc="0416000F">
      <w:start w:val="1"/>
      <w:numFmt w:val="decimal"/>
      <w:lvlText w:val="%1."/>
      <w:lvlJc w:val="left"/>
      <w:pPr>
        <w:ind w:left="477" w:hanging="360"/>
      </w:p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>
    <w:nsid w:val="455927ED"/>
    <w:multiLevelType w:val="multilevel"/>
    <w:tmpl w:val="DA20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4745EA"/>
    <w:multiLevelType w:val="hybridMultilevel"/>
    <w:tmpl w:val="F27AEA6E"/>
    <w:lvl w:ilvl="0" w:tplc="E16EF9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F980DFF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B169B"/>
    <w:multiLevelType w:val="multilevel"/>
    <w:tmpl w:val="CF209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8B5ACD"/>
    <w:multiLevelType w:val="hybridMultilevel"/>
    <w:tmpl w:val="125CB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74ED"/>
    <w:rsid w:val="00014AF9"/>
    <w:rsid w:val="00102D58"/>
    <w:rsid w:val="001107FA"/>
    <w:rsid w:val="00140D86"/>
    <w:rsid w:val="00145672"/>
    <w:rsid w:val="00177A8D"/>
    <w:rsid w:val="001B3F16"/>
    <w:rsid w:val="00205594"/>
    <w:rsid w:val="002802D9"/>
    <w:rsid w:val="00295B24"/>
    <w:rsid w:val="003C799F"/>
    <w:rsid w:val="00426F28"/>
    <w:rsid w:val="00450E7E"/>
    <w:rsid w:val="00472B31"/>
    <w:rsid w:val="00495BD8"/>
    <w:rsid w:val="004F1F67"/>
    <w:rsid w:val="00541CEE"/>
    <w:rsid w:val="005652F4"/>
    <w:rsid w:val="00696C92"/>
    <w:rsid w:val="006E5DEF"/>
    <w:rsid w:val="00744085"/>
    <w:rsid w:val="00797AFD"/>
    <w:rsid w:val="007B233C"/>
    <w:rsid w:val="00866DD2"/>
    <w:rsid w:val="0088756C"/>
    <w:rsid w:val="008A77C1"/>
    <w:rsid w:val="00903736"/>
    <w:rsid w:val="00A278C1"/>
    <w:rsid w:val="00A362AD"/>
    <w:rsid w:val="00A66B56"/>
    <w:rsid w:val="00A97CFA"/>
    <w:rsid w:val="00B07B86"/>
    <w:rsid w:val="00B51D5A"/>
    <w:rsid w:val="00BE4E59"/>
    <w:rsid w:val="00C31B06"/>
    <w:rsid w:val="00C70124"/>
    <w:rsid w:val="00C706A8"/>
    <w:rsid w:val="00CA0C78"/>
    <w:rsid w:val="00D71CF6"/>
    <w:rsid w:val="00DA70B7"/>
    <w:rsid w:val="00DC1F2A"/>
    <w:rsid w:val="00DD3A26"/>
    <w:rsid w:val="00DE32D0"/>
    <w:rsid w:val="00E43895"/>
    <w:rsid w:val="00E71E13"/>
    <w:rsid w:val="00EB7A6C"/>
    <w:rsid w:val="00EE402E"/>
    <w:rsid w:val="00F25C03"/>
    <w:rsid w:val="00F274DC"/>
    <w:rsid w:val="00F76A69"/>
    <w:rsid w:val="00FB10EC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705A-DF20-46EE-95D3-0AC1F2C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2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F1F67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4F1F67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4F1F67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4F1F67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4F1F67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4F1F67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4F1F67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4F1F67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4F1F67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6C92"/>
    <w:rPr>
      <w:rFonts w:ascii="Calibri" w:eastAsia="Calibri" w:hAnsi="Calibri" w:cs="Times New Roman"/>
    </w:rPr>
  </w:style>
  <w:style w:type="table" w:styleId="Tabelacomgrelha">
    <w:name w:val="Table Grid"/>
    <w:basedOn w:val="Tabelanormal"/>
    <w:rsid w:val="0069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756C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C7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06A8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arter"/>
    <w:qFormat/>
    <w:rsid w:val="00F274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tuloCarter">
    <w:name w:val="Título Caráter"/>
    <w:basedOn w:val="Tipodeletrapredefinidodopargrafo"/>
    <w:link w:val="Ttulo"/>
    <w:rsid w:val="00F274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74D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74DC"/>
    <w:rPr>
      <w:rFonts w:ascii="Calibri Light" w:eastAsia="Times New Roman" w:hAnsi="Calibri Light" w:cs="Times New Roman"/>
      <w:sz w:val="24"/>
      <w:szCs w:val="24"/>
      <w:lang w:eastAsia="pt-BR"/>
    </w:rPr>
  </w:style>
  <w:style w:type="table" w:customStyle="1" w:styleId="TabeladeGrelha4-Destaque12">
    <w:name w:val="Tabela de Grelha 4 - Destaque 12"/>
    <w:basedOn w:val="Tabelanormal"/>
    <w:uiPriority w:val="49"/>
    <w:rsid w:val="0001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F1F6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F1F6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F1F6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F1F67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F1F67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4F1F6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4F1F6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4F1F6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4F1F6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iperligao">
    <w:name w:val="Hyperlink"/>
    <w:unhideWhenUsed/>
    <w:rsid w:val="004F1F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10/lei/l12305.htm" TargetMode="External"/><Relationship Id="rId13" Type="http://schemas.openxmlformats.org/officeDocument/2006/relationships/hyperlink" Target="http://www.mma.gov.br/port/conama/res/res97/res237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433.htm" TargetMode="External"/><Relationship Id="rId12" Type="http://schemas.openxmlformats.org/officeDocument/2006/relationships/hyperlink" Target="http://www.planalto.gov.br/ccivil_03/leis/L960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6938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vsms.saude.gov.br/bvs/saudelegis/gm/2011/prt2914_12_12_20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a.gov.br/port/conama/legislacao/CONAMA_RES_CONS_2008_396.pdf" TargetMode="External"/><Relationship Id="rId14" Type="http://schemas.openxmlformats.org/officeDocument/2006/relationships/hyperlink" Target="https://support.office.com/pt-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2384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Administrativo</cp:lastModifiedBy>
  <cp:revision>10</cp:revision>
  <dcterms:created xsi:type="dcterms:W3CDTF">2015-12-08T17:18:00Z</dcterms:created>
  <dcterms:modified xsi:type="dcterms:W3CDTF">2016-03-31T19:16:00Z</dcterms:modified>
</cp:coreProperties>
</file>