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9F" w:rsidRPr="00BF3CD7" w:rsidRDefault="00714F9F" w:rsidP="00714F9F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t>EDITAL DE CHAMADA PÚBLICA 01</w:t>
      </w:r>
      <w:r w:rsidR="00AC1A41">
        <w:rPr>
          <w:rFonts w:ascii="Arial" w:hAnsi="Arial" w:cs="Arial"/>
          <w:b/>
          <w:bCs/>
          <w:sz w:val="28"/>
          <w:szCs w:val="28"/>
        </w:rPr>
        <w:t>8</w:t>
      </w:r>
      <w:r w:rsidRPr="00BF3CD7">
        <w:rPr>
          <w:rFonts w:ascii="Arial" w:hAnsi="Arial" w:cs="Arial"/>
          <w:b/>
          <w:bCs/>
          <w:sz w:val="28"/>
          <w:szCs w:val="28"/>
        </w:rPr>
        <w:t>/2017</w:t>
      </w: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A41" w:rsidRDefault="00AC1A41" w:rsidP="00AC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Secretária Municipal de Educação e Esporte;</w:t>
      </w:r>
    </w:p>
    <w:p w:rsidR="00AC1A41" w:rsidRDefault="00AC1A41" w:rsidP="00AC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A41" w:rsidRDefault="00AC1A41" w:rsidP="00AC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o amparo legal dado pelo inciso IX do artigo 37 da Constituição</w:t>
      </w:r>
    </w:p>
    <w:p w:rsidR="00AC1A41" w:rsidRDefault="00AC1A41" w:rsidP="00AC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Federal;</w:t>
      </w:r>
    </w:p>
    <w:p w:rsidR="00AC1A41" w:rsidRDefault="00AC1A41" w:rsidP="00AC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A41" w:rsidRDefault="00AC1A41" w:rsidP="00AC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não haver disponibilidade de pessoal para contratação tendo em vista que ocorreu recentemente a escolha de vagas no processo seletivo 001/2017 e não preencheram todas as vagas das disciplinas abaixo listadas;</w:t>
      </w:r>
    </w:p>
    <w:p w:rsidR="00AC1A41" w:rsidRDefault="00AC1A41" w:rsidP="00AC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A41" w:rsidRDefault="00AC1A41" w:rsidP="00AC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a necessidade emergencial de novas contratações para a continuidade do ano letivo, 2º semestre;</w:t>
      </w:r>
    </w:p>
    <w:p w:rsidR="00AC1A41" w:rsidRDefault="00AC1A41" w:rsidP="00AC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A41" w:rsidRDefault="00AC1A41" w:rsidP="00AC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w:rsidR="00AC1A41" w:rsidRDefault="00AC1A41" w:rsidP="00AC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de chamada pública para vagas nas disciplinas de </w:t>
      </w:r>
      <w:r w:rsidRPr="00730F11">
        <w:rPr>
          <w:rFonts w:ascii="Arial" w:hAnsi="Arial" w:cs="Arial"/>
          <w:b/>
          <w:sz w:val="24"/>
          <w:szCs w:val="24"/>
        </w:rPr>
        <w:t>ESPANHOL</w:t>
      </w:r>
      <w:r>
        <w:rPr>
          <w:rFonts w:ascii="Arial" w:hAnsi="Arial" w:cs="Arial"/>
          <w:b/>
          <w:sz w:val="24"/>
          <w:szCs w:val="24"/>
        </w:rPr>
        <w:t>, INGLÊS e INTÉRPRETE DE LIBRAS.</w:t>
      </w:r>
    </w:p>
    <w:p w:rsidR="00AC1A41" w:rsidRDefault="00AC1A41" w:rsidP="00AC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interessados deverão dirigir-se ao </w:t>
      </w:r>
      <w:r w:rsidRPr="00E06073">
        <w:rPr>
          <w:rFonts w:ascii="Arial" w:hAnsi="Arial" w:cs="Arial"/>
          <w:b/>
          <w:sz w:val="24"/>
          <w:szCs w:val="24"/>
        </w:rPr>
        <w:t>Auditório da Secretaria de Educação</w:t>
      </w:r>
      <w:r>
        <w:rPr>
          <w:rFonts w:ascii="Arial" w:hAnsi="Arial" w:cs="Arial"/>
          <w:b/>
          <w:sz w:val="24"/>
          <w:szCs w:val="24"/>
        </w:rPr>
        <w:t xml:space="preserve"> e Esporte</w:t>
      </w:r>
      <w:r w:rsidRPr="00E06073">
        <w:rPr>
          <w:rFonts w:ascii="Arial" w:hAnsi="Arial" w:cs="Arial"/>
          <w:b/>
          <w:sz w:val="24"/>
          <w:szCs w:val="24"/>
        </w:rPr>
        <w:t xml:space="preserve"> de Itapema, na Avenida João Francisco Pio, 482, bairro C</w:t>
      </w:r>
      <w:r>
        <w:rPr>
          <w:rFonts w:ascii="Arial" w:hAnsi="Arial" w:cs="Arial"/>
          <w:b/>
          <w:sz w:val="24"/>
          <w:szCs w:val="24"/>
        </w:rPr>
        <w:t>entro</w:t>
      </w:r>
      <w:r w:rsidRPr="00E06073">
        <w:rPr>
          <w:rFonts w:ascii="Arial" w:hAnsi="Arial" w:cs="Arial"/>
          <w:b/>
          <w:sz w:val="24"/>
          <w:szCs w:val="24"/>
        </w:rPr>
        <w:t>, Itapema SC</w:t>
      </w:r>
      <w:r>
        <w:rPr>
          <w:rFonts w:ascii="Arial" w:hAnsi="Arial" w:cs="Arial"/>
          <w:sz w:val="24"/>
          <w:szCs w:val="24"/>
        </w:rPr>
        <w:t xml:space="preserve">, munidos de documentos pessoais, comprovação de sua habilitação, comprovante de tempo de serviço de atuação na disciplina da vaga pleiteada (Anexo I deste edital) emitido pelo departamento responsável pela unidade escolar (Secretarias ou Regências de Educação) e comprovante de tempo de serviço no município de Itapema (Anexo II deste edital) para a escolha das vagas disponíveis. </w:t>
      </w:r>
      <w:r w:rsidRPr="00E06073">
        <w:rPr>
          <w:rFonts w:ascii="Arial" w:hAnsi="Arial" w:cs="Arial"/>
          <w:b/>
          <w:sz w:val="24"/>
          <w:szCs w:val="24"/>
        </w:rPr>
        <w:t xml:space="preserve">A escolha das vagas ocorrerá no endereço acima, no dia </w:t>
      </w:r>
      <w:r>
        <w:rPr>
          <w:rFonts w:ascii="Arial" w:hAnsi="Arial" w:cs="Arial"/>
          <w:b/>
          <w:sz w:val="24"/>
          <w:szCs w:val="24"/>
        </w:rPr>
        <w:t>13</w:t>
      </w:r>
      <w:r w:rsidRPr="00E06073">
        <w:rPr>
          <w:rFonts w:ascii="Arial" w:hAnsi="Arial" w:cs="Arial"/>
          <w:b/>
          <w:sz w:val="24"/>
          <w:szCs w:val="24"/>
        </w:rPr>
        <w:t>/0</w:t>
      </w:r>
      <w:r w:rsidR="00682A4F">
        <w:rPr>
          <w:rFonts w:ascii="Arial" w:hAnsi="Arial" w:cs="Arial"/>
          <w:b/>
          <w:sz w:val="24"/>
          <w:szCs w:val="24"/>
        </w:rPr>
        <w:t>9</w:t>
      </w:r>
      <w:r w:rsidRPr="00E06073">
        <w:rPr>
          <w:rFonts w:ascii="Arial" w:hAnsi="Arial" w:cs="Arial"/>
          <w:b/>
          <w:sz w:val="24"/>
          <w:szCs w:val="24"/>
        </w:rPr>
        <w:t xml:space="preserve">/2017, a partir das </w:t>
      </w:r>
      <w:r>
        <w:rPr>
          <w:rFonts w:ascii="Arial" w:hAnsi="Arial" w:cs="Arial"/>
          <w:b/>
          <w:sz w:val="24"/>
          <w:szCs w:val="24"/>
        </w:rPr>
        <w:t>13</w:t>
      </w:r>
      <w:r w:rsidRPr="00E06073">
        <w:rPr>
          <w:rFonts w:ascii="Arial" w:hAnsi="Arial" w:cs="Arial"/>
          <w:b/>
          <w:sz w:val="24"/>
          <w:szCs w:val="24"/>
        </w:rPr>
        <w:t>h30min.</w:t>
      </w:r>
      <w:r>
        <w:rPr>
          <w:rFonts w:ascii="Arial" w:hAnsi="Arial" w:cs="Arial"/>
          <w:sz w:val="24"/>
          <w:szCs w:val="24"/>
        </w:rPr>
        <w:t xml:space="preserve"> O quadro de vagas será composto das disciplinas disponíveis, com carga horária e habilitação mínima. Uma comissão avaliadora dos documentos apresentados pelos candidatos será constituída por três profissionais professores da equipe pedagógica da Secretaria de Educação e Esporte. </w:t>
      </w: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professores candidatos serão chamados de acordo com os horários e suas respectivas habilitações e vagas pretendidas, todos juntos no mesmo horário apresentarão os documentos solicitados aos membros da banca, respeitando todos os critérios e pré-requisitos previstos neste edital. Havendo </w:t>
      </w:r>
      <w:r>
        <w:rPr>
          <w:rFonts w:ascii="Arial" w:hAnsi="Arial" w:cs="Arial"/>
          <w:sz w:val="24"/>
          <w:szCs w:val="24"/>
        </w:rPr>
        <w:lastRenderedPageBreak/>
        <w:t>dois ou mais candidatos para a mesma vaga nas disciplinas e cargos ofertados, a classificação destes candidatos obedecerá aos seguintes critérios:</w:t>
      </w:r>
    </w:p>
    <w:p w:rsidR="00AC1A41" w:rsidRPr="00873C0D" w:rsidRDefault="00AC1A41" w:rsidP="00AC1A4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Diploma de licenciatura Plena da disciplina da vaga;</w:t>
      </w:r>
    </w:p>
    <w:p w:rsidR="00AC1A41" w:rsidRDefault="00AC1A41" w:rsidP="00AC1A4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Frequência no curso superior Licenciatura Plena na disciplina da vaga, classificado conforme habilitação mínima exigida no quadro de vagas (anexo III);</w:t>
      </w: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A41" w:rsidRPr="00716FBA" w:rsidRDefault="00AC1A41" w:rsidP="00AC1A4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serão primeiramente chamados</w:t>
      </w:r>
      <w:r w:rsidRPr="00716FBA">
        <w:rPr>
          <w:rFonts w:ascii="Arial" w:hAnsi="Arial" w:cs="Arial"/>
          <w:sz w:val="24"/>
          <w:szCs w:val="24"/>
        </w:rPr>
        <w:t xml:space="preserve"> a escolher vagas neste processo;</w:t>
      </w:r>
    </w:p>
    <w:p w:rsidR="00AC1A41" w:rsidRDefault="00AC1A41" w:rsidP="00AC1A4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poderão suplementar 20H</w:t>
      </w:r>
      <w:r w:rsidRPr="00716FBA">
        <w:rPr>
          <w:rFonts w:ascii="Arial" w:hAnsi="Arial" w:cs="Arial"/>
          <w:sz w:val="24"/>
          <w:szCs w:val="24"/>
        </w:rPr>
        <w:t xml:space="preserve">, porém </w:t>
      </w:r>
      <w:r w:rsidRPr="00CE1550">
        <w:rPr>
          <w:rFonts w:ascii="Arial" w:hAnsi="Arial" w:cs="Arial"/>
          <w:sz w:val="24"/>
          <w:szCs w:val="24"/>
          <w:u w:val="single"/>
        </w:rPr>
        <w:t>não será permitido trocar vagas</w:t>
      </w:r>
      <w:r w:rsidRPr="00716FBA">
        <w:rPr>
          <w:rFonts w:ascii="Arial" w:hAnsi="Arial" w:cs="Arial"/>
          <w:sz w:val="24"/>
          <w:szCs w:val="24"/>
        </w:rPr>
        <w:t xml:space="preserve"> já escolhidas no referido processo por vagas ofertadas na chamada pública;</w:t>
      </w: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C1A41" w:rsidRPr="00716FBA" w:rsidRDefault="00AC1A41" w:rsidP="00AC1A4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Havendo dois ou mais candidatos classificados em um mesmo item acima,</w:t>
      </w: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considerados os seguintes critérios de desempate:</w:t>
      </w:r>
    </w:p>
    <w:p w:rsidR="00AC1A41" w:rsidRPr="00873C0D" w:rsidRDefault="00AC1A41" w:rsidP="00AC1A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atuação na disciplina da vaga (mediante apresentação</w:t>
      </w: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respectivo comprovante (anexo I deste edital);</w:t>
      </w:r>
    </w:p>
    <w:p w:rsidR="00AC1A41" w:rsidRPr="00873C0D" w:rsidRDefault="00AC1A41" w:rsidP="00AC1A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serviço no município (mediante apresentação do respectivo comprovante (anexo II deste edital);</w:t>
      </w:r>
    </w:p>
    <w:p w:rsidR="00AC1A41" w:rsidRPr="00873C0D" w:rsidRDefault="00AC1A41" w:rsidP="00AC1A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idade</w:t>
      </w:r>
      <w:r>
        <w:rPr>
          <w:rFonts w:ascii="Arial" w:hAnsi="Arial" w:cs="Arial"/>
          <w:sz w:val="24"/>
          <w:szCs w:val="24"/>
        </w:rPr>
        <w:t>.</w:t>
      </w: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A41" w:rsidRDefault="00AC1A41" w:rsidP="00AC1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A41" w:rsidRDefault="00AC1A41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08" w:rsidRPr="00BF3CD7" w:rsidRDefault="00F14A08" w:rsidP="00F14A08">
      <w:pPr>
        <w:pStyle w:val="PargrafodaLista"/>
        <w:tabs>
          <w:tab w:val="left" w:pos="426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NA DISCIPLINA PLEITEADA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01</w:t>
      </w:r>
      <w:r w:rsidR="00682A4F">
        <w:rPr>
          <w:rFonts w:ascii="Arial" w:hAnsi="Arial" w:cs="Arial"/>
          <w:b/>
          <w:bCs/>
        </w:rPr>
        <w:t>8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Default="00F14A08" w:rsidP="00F14A08">
      <w:pPr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4A08" w:rsidRPr="00BF3CD7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NO MUNICÍPIO DE ITAPEMA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  <w:r w:rsidRPr="00F01F48">
        <w:rPr>
          <w:rFonts w:ascii="Arial" w:hAnsi="Arial" w:cs="Arial"/>
          <w:b/>
          <w:bCs/>
        </w:rPr>
        <w:t>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01</w:t>
      </w:r>
      <w:r w:rsidR="001F7856">
        <w:rPr>
          <w:rFonts w:ascii="Arial" w:hAnsi="Arial" w:cs="Arial"/>
          <w:b/>
          <w:bCs/>
        </w:rPr>
        <w:t>7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F01F4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41735B" w:rsidRDefault="00F14A08" w:rsidP="00F14A08">
      <w:pPr>
        <w:jc w:val="both"/>
        <w:rPr>
          <w:rFonts w:ascii="Arial" w:hAnsi="Arial" w:cs="Arial"/>
          <w:sz w:val="24"/>
          <w:szCs w:val="24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/>
    <w:p w:rsidR="00EC0BB8" w:rsidRDefault="00EC0BB8" w:rsidP="00F14A08"/>
    <w:p w:rsidR="00F14A08" w:rsidRDefault="00F14A08" w:rsidP="00F14A08"/>
    <w:p w:rsidR="00BF3CD7" w:rsidRDefault="00BF3CD7" w:rsidP="00F14A08"/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18ª CHAMADA PÚBLICA 2017</w:t>
      </w:r>
      <w:proofErr w:type="gramEnd"/>
    </w:p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QUADRO DE CARGOS, VAGAS E HABILITAÇÃO MÍNIMA EXIGIDA</w:t>
      </w:r>
    </w:p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936" w:type="dxa"/>
        <w:tblLook w:val="04A0"/>
      </w:tblPr>
      <w:tblGrid>
        <w:gridCol w:w="2161"/>
        <w:gridCol w:w="1775"/>
        <w:gridCol w:w="3441"/>
        <w:gridCol w:w="1559"/>
      </w:tblGrid>
      <w:tr w:rsidR="00682A4F" w:rsidTr="00A123BC">
        <w:tc>
          <w:tcPr>
            <w:tcW w:w="2161" w:type="dxa"/>
          </w:tcPr>
          <w:p w:rsidR="00682A4F" w:rsidRDefault="00682A4F" w:rsidP="00A12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1775" w:type="dxa"/>
          </w:tcPr>
          <w:p w:rsidR="00682A4F" w:rsidRDefault="00682A4F" w:rsidP="00A12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3441" w:type="dxa"/>
          </w:tcPr>
          <w:p w:rsidR="00682A4F" w:rsidRDefault="00682A4F" w:rsidP="00A12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HABILITAÇÃO/ MÍNIMA</w:t>
            </w:r>
          </w:p>
        </w:tc>
        <w:tc>
          <w:tcPr>
            <w:tcW w:w="1559" w:type="dxa"/>
          </w:tcPr>
          <w:p w:rsidR="00682A4F" w:rsidRDefault="00682A4F" w:rsidP="00A12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682A4F" w:rsidTr="00A123BC">
        <w:tc>
          <w:tcPr>
            <w:tcW w:w="2161" w:type="dxa"/>
          </w:tcPr>
          <w:p w:rsidR="00682A4F" w:rsidRDefault="00682A4F" w:rsidP="00A12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DE ESPANHOL</w:t>
            </w:r>
          </w:p>
          <w:p w:rsidR="00682A4F" w:rsidRDefault="00682A4F" w:rsidP="00A12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2A4F" w:rsidRPr="00716FBA" w:rsidRDefault="00682A4F" w:rsidP="00A12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13h30min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682A4F" w:rsidRDefault="00682A4F" w:rsidP="00A12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10H</w:t>
            </w:r>
            <w:proofErr w:type="gramEnd"/>
          </w:p>
        </w:tc>
        <w:tc>
          <w:tcPr>
            <w:tcW w:w="3441" w:type="dxa"/>
          </w:tcPr>
          <w:p w:rsidR="00682A4F" w:rsidRDefault="00682A4F" w:rsidP="00A123B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1º)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>Diploma</w:t>
            </w:r>
            <w:r>
              <w:rPr>
                <w:rFonts w:ascii="Arial" w:hAnsi="Arial" w:cs="Arial"/>
                <w:sz w:val="24"/>
                <w:szCs w:val="24"/>
              </w:rPr>
              <w:t xml:space="preserve"> de Licenciatura Plena 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682A4F" w:rsidRPr="00716FBA" w:rsidRDefault="00682A4F" w:rsidP="00A123B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2A4F" w:rsidRPr="00716FBA" w:rsidRDefault="00682A4F" w:rsidP="00A123B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2º)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Frequência Curso Superior Licenciatura Plena </w:t>
            </w:r>
            <w:r>
              <w:rPr>
                <w:rFonts w:ascii="Arial" w:hAnsi="Arial" w:cs="Arial"/>
                <w:sz w:val="24"/>
                <w:szCs w:val="24"/>
              </w:rPr>
              <w:t>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 / 10ª fase; </w:t>
            </w:r>
          </w:p>
          <w:p w:rsidR="00682A4F" w:rsidRPr="00716FBA" w:rsidRDefault="00682A4F" w:rsidP="00A123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3º)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</w:t>
            </w:r>
            <w:r>
              <w:rPr>
                <w:rFonts w:ascii="Arial" w:hAnsi="Arial" w:cs="Arial"/>
                <w:sz w:val="24"/>
                <w:szCs w:val="24"/>
              </w:rPr>
              <w:t>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 / 9ª fase;</w:t>
            </w:r>
          </w:p>
          <w:p w:rsidR="00682A4F" w:rsidRPr="00716FBA" w:rsidRDefault="00682A4F" w:rsidP="00A123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4º)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</w:t>
            </w:r>
            <w:r>
              <w:rPr>
                <w:rFonts w:ascii="Arial" w:hAnsi="Arial" w:cs="Arial"/>
                <w:sz w:val="24"/>
                <w:szCs w:val="24"/>
              </w:rPr>
              <w:t>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 / 8ª fase;</w:t>
            </w:r>
          </w:p>
          <w:p w:rsidR="00682A4F" w:rsidRPr="00716FBA" w:rsidRDefault="00682A4F" w:rsidP="00A123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5º)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</w:t>
            </w:r>
            <w:r>
              <w:rPr>
                <w:rFonts w:ascii="Arial" w:hAnsi="Arial" w:cs="Arial"/>
                <w:sz w:val="24"/>
                <w:szCs w:val="24"/>
              </w:rPr>
              <w:t>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  / 7ª fase; </w:t>
            </w:r>
          </w:p>
          <w:p w:rsidR="00682A4F" w:rsidRPr="00716FBA" w:rsidRDefault="00682A4F" w:rsidP="00A123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6º)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</w:t>
            </w:r>
            <w:r>
              <w:rPr>
                <w:rFonts w:ascii="Arial" w:hAnsi="Arial" w:cs="Arial"/>
                <w:sz w:val="24"/>
                <w:szCs w:val="24"/>
              </w:rPr>
              <w:t>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 / 6ª fase; 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7º)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</w:t>
            </w:r>
            <w:r>
              <w:rPr>
                <w:rFonts w:ascii="Arial" w:hAnsi="Arial" w:cs="Arial"/>
                <w:sz w:val="24"/>
                <w:szCs w:val="24"/>
              </w:rPr>
              <w:t>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 / 5ª fase.</w:t>
            </w:r>
          </w:p>
        </w:tc>
        <w:tc>
          <w:tcPr>
            <w:tcW w:w="1559" w:type="dxa"/>
          </w:tcPr>
          <w:p w:rsidR="00682A4F" w:rsidRDefault="00682A4F" w:rsidP="00A12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="008F4B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0H</w:t>
            </w:r>
          </w:p>
          <w:p w:rsidR="00682A4F" w:rsidRDefault="00682A4F" w:rsidP="008F4B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2A4F" w:rsidTr="00A123BC">
        <w:tc>
          <w:tcPr>
            <w:tcW w:w="2161" w:type="dxa"/>
          </w:tcPr>
          <w:p w:rsidR="00682A4F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PROFESSOR DE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INGLÊS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13h45min</w:t>
            </w:r>
          </w:p>
        </w:tc>
        <w:tc>
          <w:tcPr>
            <w:tcW w:w="1775" w:type="dxa"/>
          </w:tcPr>
          <w:p w:rsidR="00682A4F" w:rsidRDefault="00682A4F" w:rsidP="00A12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20H</w:t>
            </w:r>
            <w:proofErr w:type="gramEnd"/>
          </w:p>
        </w:tc>
        <w:tc>
          <w:tcPr>
            <w:tcW w:w="3441" w:type="dxa"/>
          </w:tcPr>
          <w:p w:rsidR="00682A4F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Diploma de Licenciatura Plena Inglês;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82A4F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Frequência Curso Superior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 Plena Inglês / 10ª fase;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9ª fase;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Superior Licenciatura Plena Inglês / 8ª fase;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7ª fase;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6ª fase;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5ª fase.</w:t>
            </w:r>
          </w:p>
        </w:tc>
        <w:tc>
          <w:tcPr>
            <w:tcW w:w="1559" w:type="dxa"/>
          </w:tcPr>
          <w:p w:rsidR="00682A4F" w:rsidRDefault="00682A4F" w:rsidP="00A12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20H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2A4F" w:rsidTr="00A123BC">
        <w:tc>
          <w:tcPr>
            <w:tcW w:w="2161" w:type="dxa"/>
            <w:vAlign w:val="center"/>
          </w:tcPr>
          <w:p w:rsidR="00682A4F" w:rsidRPr="0066600E" w:rsidRDefault="00682A4F" w:rsidP="00A123B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6600E">
              <w:rPr>
                <w:rFonts w:ascii="Arial" w:hAnsi="Arial" w:cs="Arial"/>
                <w:b/>
                <w:sz w:val="24"/>
              </w:rPr>
              <w:lastRenderedPageBreak/>
              <w:t>Professor intérprete de LIBRAS</w:t>
            </w:r>
          </w:p>
          <w:p w:rsidR="00682A4F" w:rsidRPr="0066600E" w:rsidRDefault="00682A4F" w:rsidP="00A123BC">
            <w:pPr>
              <w:jc w:val="center"/>
              <w:rPr>
                <w:rFonts w:ascii="Arial" w:hAnsi="Arial" w:cs="Arial"/>
              </w:rPr>
            </w:pPr>
          </w:p>
          <w:p w:rsidR="00682A4F" w:rsidRPr="0066600E" w:rsidRDefault="00682A4F" w:rsidP="00A12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14h0</w:t>
            </w:r>
            <w:r w:rsidRPr="0066600E">
              <w:rPr>
                <w:rFonts w:ascii="Arial" w:hAnsi="Arial" w:cs="Arial"/>
              </w:rPr>
              <w:t>0min</w:t>
            </w:r>
          </w:p>
        </w:tc>
        <w:tc>
          <w:tcPr>
            <w:tcW w:w="1775" w:type="dxa"/>
            <w:vAlign w:val="center"/>
          </w:tcPr>
          <w:p w:rsidR="00682A4F" w:rsidRPr="0066600E" w:rsidRDefault="00682A4F" w:rsidP="00A123BC">
            <w:pPr>
              <w:jc w:val="center"/>
              <w:rPr>
                <w:rFonts w:ascii="Arial" w:hAnsi="Arial" w:cs="Arial"/>
              </w:rPr>
            </w:pPr>
            <w:r w:rsidRPr="0066600E">
              <w:rPr>
                <w:rFonts w:ascii="Arial" w:hAnsi="Arial" w:cs="Arial"/>
              </w:rPr>
              <w:t>20 horas vespertino</w:t>
            </w:r>
          </w:p>
        </w:tc>
        <w:tc>
          <w:tcPr>
            <w:tcW w:w="3441" w:type="dxa"/>
            <w:vAlign w:val="center"/>
          </w:tcPr>
          <w:p w:rsidR="00682A4F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82A4F" w:rsidRPr="0066600E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600E">
              <w:rPr>
                <w:rFonts w:ascii="Arial" w:hAnsi="Arial" w:cs="Arial"/>
                <w:b/>
              </w:rPr>
              <w:t xml:space="preserve">Habilitado </w:t>
            </w:r>
            <w:r w:rsidRPr="0066600E">
              <w:rPr>
                <w:rFonts w:ascii="Arial" w:hAnsi="Arial" w:cs="Arial"/>
              </w:rPr>
              <w:t>- Licenciatura Plena em LETRAS com habilitação em Letras LIBRAS;</w:t>
            </w:r>
          </w:p>
          <w:p w:rsidR="00682A4F" w:rsidRPr="0066600E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600E">
              <w:rPr>
                <w:rFonts w:ascii="Arial" w:hAnsi="Arial" w:cs="Arial"/>
                <w:b/>
              </w:rPr>
              <w:t>Habilitado</w:t>
            </w:r>
            <w:r w:rsidRPr="0066600E">
              <w:rPr>
                <w:rFonts w:ascii="Arial" w:hAnsi="Arial" w:cs="Arial"/>
              </w:rPr>
              <w:t xml:space="preserve"> Licenciatura Plena em Pedagogia com especialização em Educação Especial – LIBRAS;</w:t>
            </w:r>
          </w:p>
          <w:p w:rsidR="00682A4F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600E">
              <w:rPr>
                <w:rFonts w:ascii="Arial" w:hAnsi="Arial" w:cs="Arial"/>
                <w:b/>
              </w:rPr>
              <w:t>Não-habilitado</w:t>
            </w:r>
            <w:r w:rsidRPr="0066600E">
              <w:rPr>
                <w:rFonts w:ascii="Arial" w:hAnsi="Arial" w:cs="Arial"/>
              </w:rPr>
              <w:t xml:space="preserve"> – Curso de formação em LIBRAS certificado emitido pelo MEC/FENEIS</w:t>
            </w:r>
          </w:p>
          <w:p w:rsidR="00682A4F" w:rsidRPr="0066600E" w:rsidRDefault="00682A4F" w:rsidP="00A123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82A4F" w:rsidRPr="0066600E" w:rsidRDefault="00682A4F" w:rsidP="00A123BC">
            <w:pPr>
              <w:autoSpaceDE w:val="0"/>
              <w:autoSpaceDN w:val="0"/>
              <w:adjustRightInd w:val="0"/>
              <w:jc w:val="center"/>
              <w:rPr>
                <w:rFonts w:ascii="Arial" w:eastAsia="MS Reference Sans Serif" w:hAnsi="Arial" w:cs="Arial"/>
              </w:rPr>
            </w:pPr>
          </w:p>
          <w:p w:rsidR="00682A4F" w:rsidRPr="0066600E" w:rsidRDefault="00682A4F" w:rsidP="00A123BC">
            <w:pPr>
              <w:autoSpaceDE w:val="0"/>
              <w:autoSpaceDN w:val="0"/>
              <w:adjustRightInd w:val="0"/>
              <w:jc w:val="center"/>
              <w:rPr>
                <w:rFonts w:ascii="Arial" w:eastAsia="MS Reference Sans Serif" w:hAnsi="Arial" w:cs="Arial"/>
              </w:rPr>
            </w:pPr>
          </w:p>
          <w:p w:rsidR="00682A4F" w:rsidRPr="0066600E" w:rsidRDefault="00682A4F" w:rsidP="00A123BC">
            <w:pPr>
              <w:autoSpaceDE w:val="0"/>
              <w:autoSpaceDN w:val="0"/>
              <w:adjustRightInd w:val="0"/>
              <w:jc w:val="center"/>
              <w:rPr>
                <w:rFonts w:ascii="Arial" w:eastAsia="MS Reference Sans Serif" w:hAnsi="Arial" w:cs="Arial"/>
              </w:rPr>
            </w:pPr>
          </w:p>
          <w:p w:rsidR="00682A4F" w:rsidRPr="0066600E" w:rsidRDefault="00682A4F" w:rsidP="00A123BC">
            <w:pPr>
              <w:autoSpaceDE w:val="0"/>
              <w:autoSpaceDN w:val="0"/>
              <w:adjustRightInd w:val="0"/>
              <w:jc w:val="center"/>
              <w:rPr>
                <w:rFonts w:ascii="Arial" w:eastAsia="MS Reference Sans Serif" w:hAnsi="Arial" w:cs="Arial"/>
              </w:rPr>
            </w:pPr>
          </w:p>
          <w:p w:rsidR="00682A4F" w:rsidRPr="0066600E" w:rsidRDefault="00682A4F" w:rsidP="00A123BC">
            <w:pPr>
              <w:autoSpaceDE w:val="0"/>
              <w:autoSpaceDN w:val="0"/>
              <w:adjustRightInd w:val="0"/>
              <w:jc w:val="center"/>
              <w:rPr>
                <w:rFonts w:ascii="Arial" w:eastAsia="MS Reference Sans Serif" w:hAnsi="Arial" w:cs="Arial"/>
              </w:rPr>
            </w:pPr>
            <w:r w:rsidRPr="0066600E">
              <w:rPr>
                <w:rFonts w:ascii="Arial" w:eastAsia="MS Reference Sans Serif" w:hAnsi="Arial" w:cs="Arial"/>
              </w:rPr>
              <w:t>01</w:t>
            </w:r>
          </w:p>
          <w:p w:rsidR="00682A4F" w:rsidRPr="0066600E" w:rsidRDefault="00682A4F" w:rsidP="00A123BC">
            <w:pPr>
              <w:autoSpaceDE w:val="0"/>
              <w:autoSpaceDN w:val="0"/>
              <w:adjustRightInd w:val="0"/>
              <w:jc w:val="center"/>
              <w:rPr>
                <w:rFonts w:ascii="Arial" w:eastAsia="MS Reference Sans Serif" w:hAnsi="Arial" w:cs="Arial"/>
              </w:rPr>
            </w:pPr>
          </w:p>
        </w:tc>
      </w:tr>
    </w:tbl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82A4F" w:rsidSect="00CA6038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39" w:rsidRDefault="00744B39" w:rsidP="00767CD4">
      <w:pPr>
        <w:spacing w:after="0" w:line="240" w:lineRule="auto"/>
      </w:pPr>
      <w:r>
        <w:separator/>
      </w:r>
    </w:p>
  </w:endnote>
  <w:endnote w:type="continuationSeparator" w:id="0">
    <w:p w:rsidR="00744B39" w:rsidRDefault="00744B39" w:rsidP="007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42FAC" w:rsidRPr="005A00CE" w:rsidRDefault="00921AFF" w:rsidP="00742FAC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3.05pt;margin-top:-9.9pt;width:445.5pt;height:.05pt;z-index:251661312;mso-position-horizontal-relative:text;mso-position-vertical-relative:text" o:connectortype="straight" strokeweight="2.25pt"/>
              </w:pict>
            </w:r>
            <w:r w:rsidR="00742FAC" w:rsidRPr="005A00CE">
              <w:rPr>
                <w:sz w:val="20"/>
                <w:szCs w:val="20"/>
              </w:rPr>
              <w:t>Chamada Pública 01</w:t>
            </w:r>
            <w:r w:rsidR="00AC1A41">
              <w:rPr>
                <w:sz w:val="20"/>
                <w:szCs w:val="20"/>
              </w:rPr>
              <w:t>8</w:t>
            </w:r>
            <w:r w:rsidR="00742FAC" w:rsidRPr="005A00CE">
              <w:rPr>
                <w:sz w:val="20"/>
                <w:szCs w:val="20"/>
              </w:rPr>
              <w:t xml:space="preserve">/2017 - Pág.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PAGE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8F4BCB">
              <w:rPr>
                <w:b/>
                <w:noProof/>
                <w:sz w:val="20"/>
                <w:szCs w:val="20"/>
              </w:rPr>
              <w:t>5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  <w:r w:rsidR="00742FAC" w:rsidRPr="005A00CE">
              <w:rPr>
                <w:sz w:val="20"/>
                <w:szCs w:val="20"/>
              </w:rPr>
              <w:t xml:space="preserve"> de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NUMPAGES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8F4BCB">
              <w:rPr>
                <w:b/>
                <w:noProof/>
                <w:sz w:val="20"/>
                <w:szCs w:val="20"/>
              </w:rPr>
              <w:t>6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39" w:rsidRDefault="00744B39" w:rsidP="00767CD4">
      <w:pPr>
        <w:spacing w:after="0" w:line="240" w:lineRule="auto"/>
      </w:pPr>
      <w:r>
        <w:separator/>
      </w:r>
    </w:p>
  </w:footnote>
  <w:footnote w:type="continuationSeparator" w:id="0">
    <w:p w:rsidR="00744B39" w:rsidRDefault="00744B39" w:rsidP="007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50" w:rsidRPr="00F01F48" w:rsidRDefault="009E7850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CA7819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-220980</wp:posOffset>
          </wp:positionV>
          <wp:extent cx="1232535" cy="800100"/>
          <wp:effectExtent l="19050" t="0" r="5715" b="0"/>
          <wp:wrapNone/>
          <wp:docPr id="3" name="Imagem 1" descr="http://www.unilas.com.br/upload/destaque17/img6816946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las.com.br/upload/destaque17/img68169466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F48">
      <w:rPr>
        <w:rFonts w:ascii="Arial" w:hAnsi="Arial" w:cs="Arial"/>
        <w:b/>
        <w:sz w:val="24"/>
        <w:szCs w:val="24"/>
      </w:rPr>
      <w:t>PREFEITURA MUNICIPAL DE ITAPEMA</w:t>
    </w:r>
  </w:p>
  <w:p w:rsidR="009E7850" w:rsidRDefault="009E7850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F01F48">
      <w:rPr>
        <w:rFonts w:ascii="Arial" w:hAnsi="Arial" w:cs="Arial"/>
        <w:b/>
        <w:sz w:val="24"/>
        <w:szCs w:val="24"/>
      </w:rPr>
      <w:t>SECRETARIA MUNICIPAL DE EDUCAÇÃO E ESPORTE</w:t>
    </w:r>
  </w:p>
  <w:p w:rsidR="009E7850" w:rsidRPr="00F01F48" w:rsidRDefault="00921AFF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3.55pt;margin-top:8.5pt;width:534.75pt;height:0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A2"/>
    <w:multiLevelType w:val="hybridMultilevel"/>
    <w:tmpl w:val="F1BC40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17987"/>
    <w:multiLevelType w:val="hybridMultilevel"/>
    <w:tmpl w:val="EEFA7018"/>
    <w:lvl w:ilvl="0" w:tplc="D760FD06">
      <w:start w:val="1"/>
      <w:numFmt w:val="bullet"/>
      <w:lvlText w:val="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244067A"/>
    <w:multiLevelType w:val="hybridMultilevel"/>
    <w:tmpl w:val="6DF0E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D27"/>
    <w:multiLevelType w:val="hybridMultilevel"/>
    <w:tmpl w:val="ECCAAA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6EC7E33"/>
    <w:multiLevelType w:val="hybridMultilevel"/>
    <w:tmpl w:val="0FFA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4ED7"/>
    <w:multiLevelType w:val="hybridMultilevel"/>
    <w:tmpl w:val="CDDE67AA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A43"/>
    <w:multiLevelType w:val="hybridMultilevel"/>
    <w:tmpl w:val="014A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B04B3"/>
    <w:multiLevelType w:val="hybridMultilevel"/>
    <w:tmpl w:val="9F6437CE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546E"/>
    <w:multiLevelType w:val="hybridMultilevel"/>
    <w:tmpl w:val="C854DB50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4BE2"/>
    <w:rsid w:val="000668BB"/>
    <w:rsid w:val="000D0AB9"/>
    <w:rsid w:val="00177488"/>
    <w:rsid w:val="00183FA1"/>
    <w:rsid w:val="001B7FA1"/>
    <w:rsid w:val="001E0EC1"/>
    <w:rsid w:val="001F7856"/>
    <w:rsid w:val="002307A8"/>
    <w:rsid w:val="00246642"/>
    <w:rsid w:val="002603A4"/>
    <w:rsid w:val="002758D9"/>
    <w:rsid w:val="00276059"/>
    <w:rsid w:val="00352EFC"/>
    <w:rsid w:val="0037478D"/>
    <w:rsid w:val="003D10B2"/>
    <w:rsid w:val="0041735B"/>
    <w:rsid w:val="00433826"/>
    <w:rsid w:val="00497F17"/>
    <w:rsid w:val="004C0B0C"/>
    <w:rsid w:val="0051033C"/>
    <w:rsid w:val="00555910"/>
    <w:rsid w:val="005A00CE"/>
    <w:rsid w:val="005B1C0E"/>
    <w:rsid w:val="005B3AFF"/>
    <w:rsid w:val="00630F5E"/>
    <w:rsid w:val="00647949"/>
    <w:rsid w:val="00682A4F"/>
    <w:rsid w:val="006A70F5"/>
    <w:rsid w:val="006E3421"/>
    <w:rsid w:val="006F54EA"/>
    <w:rsid w:val="007033EA"/>
    <w:rsid w:val="00714F9F"/>
    <w:rsid w:val="00742FAC"/>
    <w:rsid w:val="00744B39"/>
    <w:rsid w:val="00754BDE"/>
    <w:rsid w:val="0075663F"/>
    <w:rsid w:val="00767CD4"/>
    <w:rsid w:val="00792777"/>
    <w:rsid w:val="007A6DD9"/>
    <w:rsid w:val="007B739C"/>
    <w:rsid w:val="007D2CBD"/>
    <w:rsid w:val="00867303"/>
    <w:rsid w:val="00867FB6"/>
    <w:rsid w:val="008A1FD5"/>
    <w:rsid w:val="008E1CDC"/>
    <w:rsid w:val="008F4BCB"/>
    <w:rsid w:val="00915E11"/>
    <w:rsid w:val="00921AFF"/>
    <w:rsid w:val="009249D4"/>
    <w:rsid w:val="00931EC1"/>
    <w:rsid w:val="00950C45"/>
    <w:rsid w:val="00950E07"/>
    <w:rsid w:val="009520B3"/>
    <w:rsid w:val="009725F2"/>
    <w:rsid w:val="009854C1"/>
    <w:rsid w:val="009A42EE"/>
    <w:rsid w:val="009E7850"/>
    <w:rsid w:val="009F5BBD"/>
    <w:rsid w:val="00A01900"/>
    <w:rsid w:val="00A50F70"/>
    <w:rsid w:val="00AB1C8F"/>
    <w:rsid w:val="00AC1A41"/>
    <w:rsid w:val="00AE1080"/>
    <w:rsid w:val="00AF241A"/>
    <w:rsid w:val="00B045D2"/>
    <w:rsid w:val="00B06B9D"/>
    <w:rsid w:val="00B15449"/>
    <w:rsid w:val="00B26741"/>
    <w:rsid w:val="00B8320E"/>
    <w:rsid w:val="00B926A6"/>
    <w:rsid w:val="00BC7EB9"/>
    <w:rsid w:val="00BF3CD7"/>
    <w:rsid w:val="00C1233F"/>
    <w:rsid w:val="00C749D2"/>
    <w:rsid w:val="00CA37FA"/>
    <w:rsid w:val="00CA6038"/>
    <w:rsid w:val="00CA7819"/>
    <w:rsid w:val="00CB5F70"/>
    <w:rsid w:val="00CD22B3"/>
    <w:rsid w:val="00DB66C7"/>
    <w:rsid w:val="00DD45C3"/>
    <w:rsid w:val="00E0042B"/>
    <w:rsid w:val="00E2182D"/>
    <w:rsid w:val="00E44BE2"/>
    <w:rsid w:val="00E56074"/>
    <w:rsid w:val="00E56A8D"/>
    <w:rsid w:val="00E73CB5"/>
    <w:rsid w:val="00E93BA4"/>
    <w:rsid w:val="00EB00B7"/>
    <w:rsid w:val="00EC0BB8"/>
    <w:rsid w:val="00EC10F6"/>
    <w:rsid w:val="00ED3F6B"/>
    <w:rsid w:val="00F01F48"/>
    <w:rsid w:val="00F14A08"/>
    <w:rsid w:val="00F3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BE2"/>
    <w:pPr>
      <w:ind w:left="720"/>
      <w:contextualSpacing/>
    </w:pPr>
  </w:style>
  <w:style w:type="paragraph" w:customStyle="1" w:styleId="Default">
    <w:name w:val="Default"/>
    <w:rsid w:val="00A50F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AE108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CD4"/>
  </w:style>
  <w:style w:type="paragraph" w:styleId="Rodap">
    <w:name w:val="footer"/>
    <w:basedOn w:val="Normal"/>
    <w:link w:val="Rodap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CD4"/>
  </w:style>
  <w:style w:type="table" w:styleId="Tabelacomgrade">
    <w:name w:val="Table Grid"/>
    <w:basedOn w:val="Tabelanormal"/>
    <w:uiPriority w:val="59"/>
    <w:rsid w:val="00F1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C97D-DAD3-4369-8FE1-62D7112E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Arilson</cp:lastModifiedBy>
  <cp:revision>5</cp:revision>
  <cp:lastPrinted>2017-05-24T15:16:00Z</cp:lastPrinted>
  <dcterms:created xsi:type="dcterms:W3CDTF">2017-09-11T16:52:00Z</dcterms:created>
  <dcterms:modified xsi:type="dcterms:W3CDTF">2017-09-12T18:29:00Z</dcterms:modified>
</cp:coreProperties>
</file>